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0802F" w14:textId="77777777" w:rsidR="008C553C" w:rsidRPr="008C553C" w:rsidRDefault="008C553C" w:rsidP="008C553C">
      <w:pPr>
        <w:jc w:val="center"/>
        <w:rPr>
          <w:rFonts w:ascii="Palatino Linotype" w:hAnsi="Palatino Linotype" w:cs="Arial"/>
          <w:b/>
          <w:color w:val="F6BA00"/>
          <w:sz w:val="32"/>
          <w:lang w:val="it-IT"/>
        </w:rPr>
      </w:pPr>
      <w:r w:rsidRPr="008C553C">
        <w:rPr>
          <w:rFonts w:ascii="Palatino Linotype" w:hAnsi="Palatino Linotype" w:cs="Arial"/>
          <w:b/>
          <w:color w:val="F6BA00"/>
          <w:sz w:val="32"/>
          <w:lang w:val="it-IT"/>
        </w:rPr>
        <w:t>VIA LUCIS</w:t>
      </w:r>
    </w:p>
    <w:p w14:paraId="53526476" w14:textId="77777777" w:rsidR="008C553C" w:rsidRPr="008C553C" w:rsidRDefault="008C553C" w:rsidP="008C553C">
      <w:pPr>
        <w:rPr>
          <w:rFonts w:ascii="Palatino Linotype" w:hAnsi="Palatino Linotype" w:cs="Arial"/>
          <w:b/>
          <w:sz w:val="4"/>
          <w:szCs w:val="10"/>
          <w:lang w:val="it-IT"/>
        </w:rPr>
      </w:pPr>
    </w:p>
    <w:p w14:paraId="1AE4F775" w14:textId="77777777" w:rsidR="008C553C" w:rsidRPr="008C553C" w:rsidRDefault="008C553C" w:rsidP="008C553C">
      <w:pPr>
        <w:jc w:val="center"/>
        <w:rPr>
          <w:rFonts w:ascii="Palatino Linotype" w:eastAsia="Times New Roman" w:hAnsi="Palatino Linotype" w:cs="Arial"/>
          <w:b/>
          <w:color w:val="333333"/>
          <w:shd w:val="clear" w:color="auto" w:fill="FFFFFF"/>
          <w:lang w:val="it-IT" w:eastAsia="it-IT"/>
        </w:rPr>
      </w:pPr>
      <w:r w:rsidRPr="008C553C">
        <w:rPr>
          <w:rFonts w:ascii="Palatino Linotype" w:eastAsia="Times New Roman" w:hAnsi="Palatino Linotype" w:cs="Arial"/>
          <w:b/>
          <w:color w:val="F6BA00"/>
          <w:shd w:val="clear" w:color="auto" w:fill="FFFFFF"/>
          <w:lang w:val="it-IT" w:eastAsia="it-IT"/>
        </w:rPr>
        <w:t>Lo splendore del Re ha vinto le tenebre del mondo!</w:t>
      </w:r>
    </w:p>
    <w:p w14:paraId="5CF60F41" w14:textId="77777777" w:rsidR="008C553C" w:rsidRPr="008C553C" w:rsidRDefault="008C553C" w:rsidP="008C553C">
      <w:pPr>
        <w:jc w:val="right"/>
        <w:rPr>
          <w:rFonts w:ascii="Palatino Linotype" w:eastAsia="Times New Roman" w:hAnsi="Palatino Linotype" w:cs="Arial"/>
          <w:i/>
          <w:color w:val="333333"/>
          <w:shd w:val="clear" w:color="auto" w:fill="FFFFFF"/>
          <w:lang w:val="it-IT" w:eastAsia="it-IT"/>
        </w:rPr>
      </w:pPr>
      <w:r w:rsidRPr="008C553C">
        <w:rPr>
          <w:rFonts w:ascii="Palatino Linotype" w:eastAsia="Times New Roman" w:hAnsi="Palatino Linotype" w:cs="Arial"/>
          <w:i/>
          <w:color w:val="333333"/>
          <w:shd w:val="clear" w:color="auto" w:fill="FFFFFF"/>
          <w:lang w:val="it-IT" w:eastAsia="it-IT"/>
        </w:rPr>
        <w:t>(Exultet pasquale)</w:t>
      </w:r>
    </w:p>
    <w:p w14:paraId="66B422F4" w14:textId="77777777" w:rsidR="008C553C" w:rsidRPr="008C553C" w:rsidRDefault="008C553C" w:rsidP="008C553C">
      <w:pPr>
        <w:jc w:val="right"/>
        <w:rPr>
          <w:rFonts w:ascii="Palatino Linotype" w:hAnsi="Palatino Linotype" w:cs="Arial"/>
          <w:lang w:val="it-IT"/>
        </w:rPr>
      </w:pPr>
    </w:p>
    <w:p w14:paraId="5DE774B4" w14:textId="77777777" w:rsidR="008C553C" w:rsidRPr="008C553C" w:rsidRDefault="008C553C" w:rsidP="008C553C">
      <w:pPr>
        <w:jc w:val="right"/>
        <w:rPr>
          <w:rFonts w:ascii="Palatino Linotype" w:hAnsi="Palatino Linotype" w:cs="Arial"/>
          <w:lang w:val="it-IT"/>
        </w:rPr>
      </w:pPr>
    </w:p>
    <w:p w14:paraId="0BF504D0" w14:textId="77777777" w:rsidR="008C553C" w:rsidRPr="008C553C" w:rsidRDefault="008C553C" w:rsidP="008C553C">
      <w:pPr>
        <w:jc w:val="right"/>
        <w:rPr>
          <w:rFonts w:ascii="Palatino Linotype" w:hAnsi="Palatino Linotype" w:cs="Arial"/>
          <w:lang w:val="it-IT"/>
        </w:rPr>
      </w:pPr>
    </w:p>
    <w:p w14:paraId="346974FD" w14:textId="04DEEAC5" w:rsidR="008C553C" w:rsidRPr="008C553C" w:rsidRDefault="008C553C" w:rsidP="008C553C">
      <w:pPr>
        <w:jc w:val="right"/>
        <w:rPr>
          <w:rFonts w:ascii="Palatino Linotype" w:hAnsi="Palatino Linotype" w:cs="Arial"/>
          <w:lang w:val="it-IT"/>
        </w:rPr>
      </w:pPr>
      <w:r w:rsidRPr="008C553C">
        <w:rPr>
          <w:rFonts w:ascii="Palatino Linotype" w:hAnsi="Palatino Linotype"/>
          <w:noProof/>
        </w:rPr>
        <w:drawing>
          <wp:anchor distT="0" distB="0" distL="114300" distR="114300" simplePos="0" relativeHeight="251658240" behindDoc="0" locked="0" layoutInCell="1" allowOverlap="1" wp14:anchorId="3D0E5E32" wp14:editId="161B6E88">
            <wp:simplePos x="0" y="0"/>
            <wp:positionH relativeFrom="margin">
              <wp:align>center</wp:align>
            </wp:positionH>
            <wp:positionV relativeFrom="paragraph">
              <wp:posOffset>54610</wp:posOffset>
            </wp:positionV>
            <wp:extent cx="3340735" cy="4296410"/>
            <wp:effectExtent l="0" t="0" r="0" b="8890"/>
            <wp:wrapSquare wrapText="bothSides"/>
            <wp:docPr id="1402562491" name="Immagine 1" descr="VIALU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LUC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40735" cy="4296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C0D32E" w14:textId="77777777" w:rsidR="008C553C" w:rsidRPr="008C553C" w:rsidRDefault="008C553C" w:rsidP="008C553C">
      <w:pPr>
        <w:jc w:val="right"/>
        <w:rPr>
          <w:rFonts w:ascii="Palatino Linotype" w:hAnsi="Palatino Linotype" w:cs="Arial"/>
          <w:lang w:val="it-IT"/>
        </w:rPr>
      </w:pPr>
    </w:p>
    <w:p w14:paraId="27ADCB86" w14:textId="4CB9CB80"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 xml:space="preserve">A cura delle Sorelle Povere </w:t>
      </w:r>
    </w:p>
    <w:p w14:paraId="5165A833"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 xml:space="preserve">di S. Chiara Mola di Bari </w:t>
      </w:r>
    </w:p>
    <w:p w14:paraId="43F2822C"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49789D10"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7ADBAED8"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2E288093"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47DC000D"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77B1F710"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5CFCA983"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6A155BCF"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76FF42C2"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5890BD56"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2E939A91"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09A8A2D8"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1E2E738E"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4CC668F3"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2609334C"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3E6D5D62"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30153E0D"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5024D3AD"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46FAE073"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7E5C0223"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460CF484"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6BDC1BAA"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7F837DE8"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0962256A"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228E3226"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1AF9994A"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189FFBF4"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069D6DAC"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6D436CE1"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0E5E3D8B"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4F8225D8"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4D16FBBA" w14:textId="77777777" w:rsidR="008C553C" w:rsidRPr="008C553C" w:rsidRDefault="008C553C" w:rsidP="008C553C">
      <w:pPr>
        <w:jc w:val="both"/>
        <w:rPr>
          <w:rFonts w:ascii="Palatino Linotype" w:eastAsia="Times New Roman" w:hAnsi="Palatino Linotype" w:cs="Arial"/>
          <w:b/>
          <w:color w:val="333333"/>
          <w:shd w:val="clear" w:color="auto" w:fill="FFFFFF"/>
          <w:lang w:val="it-IT" w:eastAsia="it-IT"/>
        </w:rPr>
      </w:pPr>
    </w:p>
    <w:p w14:paraId="332E48CD" w14:textId="58EAA3A0" w:rsidR="008C553C" w:rsidRPr="008C553C" w:rsidRDefault="008C553C" w:rsidP="008C553C">
      <w:pPr>
        <w:jc w:val="both"/>
        <w:rPr>
          <w:rFonts w:ascii="Palatino Linotype" w:eastAsia="Times New Roman" w:hAnsi="Palatino Linotype" w:cs="Arial"/>
          <w:color w:val="333333"/>
          <w:shd w:val="clear" w:color="auto" w:fill="FFFFFF"/>
          <w:lang w:val="it-IT" w:eastAsia="it-IT"/>
        </w:rPr>
      </w:pPr>
      <w:r w:rsidRPr="008C553C">
        <w:rPr>
          <w:rFonts w:ascii="Palatino Linotype" w:eastAsia="Times New Roman" w:hAnsi="Palatino Linotype" w:cs="Arial"/>
          <w:b/>
          <w:color w:val="333333"/>
          <w:shd w:val="clear" w:color="auto" w:fill="FFFFFF"/>
          <w:lang w:val="it-IT" w:eastAsia="it-IT"/>
        </w:rPr>
        <w:lastRenderedPageBreak/>
        <w:t>P.</w:t>
      </w:r>
      <w:r w:rsidRPr="008C553C">
        <w:rPr>
          <w:rFonts w:ascii="Palatino Linotype" w:eastAsia="Times New Roman" w:hAnsi="Palatino Linotype" w:cs="Arial"/>
          <w:color w:val="333333"/>
          <w:shd w:val="clear" w:color="auto" w:fill="FFFFFF"/>
          <w:lang w:val="it-IT" w:eastAsia="it-IT"/>
        </w:rPr>
        <w:t xml:space="preserve"> Nel nome del Padre, del Figlio e dello Spirito Santo, Amen</w:t>
      </w:r>
    </w:p>
    <w:p w14:paraId="11ABC016" w14:textId="77777777" w:rsidR="008C553C" w:rsidRPr="008C553C" w:rsidRDefault="008C553C" w:rsidP="008C553C">
      <w:pPr>
        <w:jc w:val="both"/>
        <w:rPr>
          <w:rFonts w:ascii="Palatino Linotype" w:eastAsia="Times New Roman" w:hAnsi="Palatino Linotype" w:cs="Arial"/>
          <w:color w:val="333333"/>
          <w:shd w:val="clear" w:color="auto" w:fill="FFFFFF"/>
          <w:lang w:val="it-IT" w:eastAsia="it-IT"/>
        </w:rPr>
      </w:pPr>
    </w:p>
    <w:p w14:paraId="04F4B6C8" w14:textId="77777777" w:rsidR="008C553C" w:rsidRPr="008C553C" w:rsidRDefault="008C553C" w:rsidP="008C553C">
      <w:pPr>
        <w:jc w:val="both"/>
        <w:rPr>
          <w:rFonts w:ascii="Palatino Linotype" w:eastAsia="Times New Roman" w:hAnsi="Palatino Linotype" w:cs="Arial"/>
          <w:color w:val="C00000"/>
          <w:shd w:val="clear" w:color="auto" w:fill="FFFFFF"/>
          <w:lang w:val="it-IT" w:eastAsia="it-IT"/>
        </w:rPr>
      </w:pPr>
      <w:r w:rsidRPr="008C553C">
        <w:rPr>
          <w:rFonts w:ascii="Palatino Linotype" w:eastAsia="Times New Roman" w:hAnsi="Palatino Linotype" w:cs="Arial"/>
          <w:color w:val="C00000"/>
          <w:shd w:val="clear" w:color="auto" w:fill="FFFFFF"/>
          <w:lang w:val="it-IT" w:eastAsia="it-IT"/>
        </w:rPr>
        <w:t>Introduzione</w:t>
      </w:r>
    </w:p>
    <w:p w14:paraId="3B14BF45" w14:textId="77777777" w:rsidR="008C553C" w:rsidRPr="008C553C" w:rsidRDefault="008C553C" w:rsidP="008C553C">
      <w:pPr>
        <w:jc w:val="both"/>
        <w:rPr>
          <w:rFonts w:ascii="Palatino Linotype" w:eastAsia="Times New Roman" w:hAnsi="Palatino Linotype" w:cs="Arial"/>
          <w:color w:val="333333"/>
          <w:shd w:val="clear" w:color="auto" w:fill="FFFFFF"/>
          <w:lang w:val="it-IT" w:eastAsia="it-IT"/>
        </w:rPr>
      </w:pPr>
      <w:r w:rsidRPr="008C553C">
        <w:rPr>
          <w:rFonts w:ascii="Palatino Linotype" w:eastAsia="Times New Roman" w:hAnsi="Palatino Linotype" w:cs="Arial"/>
          <w:b/>
          <w:color w:val="333333"/>
          <w:shd w:val="clear" w:color="auto" w:fill="FFFFFF"/>
          <w:lang w:val="it-IT" w:eastAsia="it-IT"/>
        </w:rPr>
        <w:t>Guida:</w:t>
      </w:r>
      <w:r w:rsidRPr="008C553C">
        <w:rPr>
          <w:rFonts w:ascii="Palatino Linotype" w:eastAsia="Times New Roman" w:hAnsi="Palatino Linotype" w:cs="Arial"/>
          <w:color w:val="333333"/>
          <w:shd w:val="clear" w:color="auto" w:fill="FFFFFF"/>
          <w:lang w:val="it-IT" w:eastAsia="it-IT"/>
        </w:rPr>
        <w:t xml:space="preserve"> «Oggi, gli enigmi della vita e della morte, della colpa e del dolore rimangono senza soluzione, tanto che non di rado gli uomini sprofondano nella disperazione. Noi, invece, in virtù della speranza nella quale siamo stati salvati, guardando al tempo che scorre, abbiamo la certezza che la storia dell’umanità e quella di ciascuno di noi non corrono verso un punto cieco o un baratro oscuro, ma sono orientate all’incontro con il Signore della gloria. Viviamo dunque nell’attesa del suo ritorno e nella speranza di vivere per sempre in Lui»</w:t>
      </w:r>
      <w:r w:rsidRPr="008C553C">
        <w:rPr>
          <w:rFonts w:ascii="Palatino Linotype" w:eastAsia="Times New Roman" w:hAnsi="Palatino Linotype" w:cs="Arial"/>
          <w:lang w:val="it-IT" w:eastAsia="it-IT"/>
        </w:rPr>
        <w:t xml:space="preserve"> (</w:t>
      </w:r>
      <w:proofErr w:type="spellStart"/>
      <w:r w:rsidRPr="008C553C">
        <w:rPr>
          <w:rFonts w:ascii="Palatino Linotype" w:eastAsia="Times New Roman" w:hAnsi="Palatino Linotype" w:cs="Arial"/>
          <w:i/>
          <w:lang w:val="it-IT" w:eastAsia="it-IT"/>
        </w:rPr>
        <w:t>Spes</w:t>
      </w:r>
      <w:proofErr w:type="spellEnd"/>
      <w:r w:rsidRPr="008C553C">
        <w:rPr>
          <w:rFonts w:ascii="Palatino Linotype" w:eastAsia="Times New Roman" w:hAnsi="Palatino Linotype" w:cs="Arial"/>
          <w:i/>
          <w:lang w:val="it-IT" w:eastAsia="it-IT"/>
        </w:rPr>
        <w:t xml:space="preserve"> non </w:t>
      </w:r>
      <w:proofErr w:type="spellStart"/>
      <w:r w:rsidRPr="008C553C">
        <w:rPr>
          <w:rFonts w:ascii="Palatino Linotype" w:eastAsia="Times New Roman" w:hAnsi="Palatino Linotype" w:cs="Arial"/>
          <w:i/>
          <w:lang w:val="it-IT" w:eastAsia="it-IT"/>
        </w:rPr>
        <w:t>confundit</w:t>
      </w:r>
      <w:proofErr w:type="spellEnd"/>
      <w:r w:rsidRPr="008C553C">
        <w:rPr>
          <w:rFonts w:ascii="Palatino Linotype" w:eastAsia="Times New Roman" w:hAnsi="Palatino Linotype" w:cs="Arial"/>
          <w:i/>
          <w:lang w:val="it-IT" w:eastAsia="it-IT"/>
        </w:rPr>
        <w:t>, 19</w:t>
      </w:r>
      <w:r w:rsidRPr="008C553C">
        <w:rPr>
          <w:rFonts w:ascii="Palatino Linotype" w:eastAsia="Times New Roman" w:hAnsi="Palatino Linotype" w:cs="Arial"/>
          <w:lang w:val="it-IT" w:eastAsia="it-IT"/>
        </w:rPr>
        <w:t>).</w:t>
      </w:r>
    </w:p>
    <w:p w14:paraId="25FA7EC7" w14:textId="77777777" w:rsidR="008C553C" w:rsidRPr="008C553C" w:rsidRDefault="008C553C" w:rsidP="008C553C">
      <w:pPr>
        <w:jc w:val="both"/>
        <w:rPr>
          <w:rFonts w:ascii="Palatino Linotype" w:eastAsia="Times New Roman" w:hAnsi="Palatino Linotype" w:cs="Arial"/>
          <w:lang w:val="it-IT" w:eastAsia="it-IT"/>
        </w:rPr>
      </w:pPr>
      <w:r w:rsidRPr="008C553C">
        <w:rPr>
          <w:rFonts w:ascii="Palatino Linotype" w:eastAsia="Times New Roman" w:hAnsi="Palatino Linotype" w:cs="Arial"/>
          <w:lang w:val="it-IT" w:eastAsia="it-IT"/>
        </w:rPr>
        <w:t xml:space="preserve">Con queste parole Papa Francesco ci invita a guardare il creato, il fratello, noi stessi con occhi di speranza e a metterci insieme in cammino. In questa Via </w:t>
      </w:r>
      <w:proofErr w:type="spellStart"/>
      <w:r w:rsidRPr="008C553C">
        <w:rPr>
          <w:rFonts w:ascii="Palatino Linotype" w:eastAsia="Times New Roman" w:hAnsi="Palatino Linotype" w:cs="Arial"/>
          <w:lang w:val="it-IT" w:eastAsia="it-IT"/>
        </w:rPr>
        <w:t>Lucis</w:t>
      </w:r>
      <w:proofErr w:type="spellEnd"/>
      <w:r w:rsidRPr="008C553C">
        <w:rPr>
          <w:rFonts w:ascii="Palatino Linotype" w:eastAsia="Times New Roman" w:hAnsi="Palatino Linotype" w:cs="Arial"/>
          <w:lang w:val="it-IT" w:eastAsia="it-IT"/>
        </w:rPr>
        <w:t xml:space="preserve"> la Parola ci accompagnerà a cogliere bagliori di speranza nelle difficoltà e nelle gioie che abitano il cuore dell’uomo.</w:t>
      </w:r>
    </w:p>
    <w:p w14:paraId="15DE616D" w14:textId="77777777" w:rsidR="008C553C" w:rsidRPr="008C553C" w:rsidRDefault="008C553C" w:rsidP="008C553C">
      <w:pPr>
        <w:jc w:val="both"/>
        <w:rPr>
          <w:rFonts w:ascii="Palatino Linotype" w:eastAsia="Times New Roman" w:hAnsi="Palatino Linotype" w:cs="Arial"/>
          <w:lang w:val="it-IT" w:eastAsia="it-IT"/>
        </w:rPr>
      </w:pPr>
    </w:p>
    <w:p w14:paraId="0F4C50DE" w14:textId="77777777" w:rsidR="008C553C" w:rsidRPr="008C553C" w:rsidRDefault="008C553C" w:rsidP="008C553C">
      <w:pPr>
        <w:jc w:val="both"/>
        <w:rPr>
          <w:rFonts w:ascii="Palatino Linotype" w:eastAsia="Times New Roman" w:hAnsi="Palatino Linotype" w:cs="Arial"/>
          <w:b/>
          <w:lang w:val="it-IT" w:eastAsia="it-IT"/>
        </w:rPr>
      </w:pPr>
      <w:r w:rsidRPr="008C553C">
        <w:rPr>
          <w:rFonts w:ascii="Palatino Linotype" w:eastAsia="Times New Roman" w:hAnsi="Palatino Linotype" w:cs="Arial"/>
          <w:b/>
          <w:lang w:val="it-IT" w:eastAsia="it-IT"/>
        </w:rPr>
        <w:t>Orazione</w:t>
      </w:r>
    </w:p>
    <w:p w14:paraId="7DC705F3" w14:textId="77777777" w:rsidR="008C553C" w:rsidRPr="008C553C" w:rsidRDefault="008C553C" w:rsidP="008C553C">
      <w:pPr>
        <w:jc w:val="both"/>
        <w:rPr>
          <w:rFonts w:ascii="Palatino Linotype" w:eastAsia="Times New Roman" w:hAnsi="Palatino Linotype" w:cs="Arial"/>
          <w:lang w:val="it-IT" w:eastAsia="it-IT"/>
        </w:rPr>
      </w:pPr>
      <w:r w:rsidRPr="008C553C">
        <w:rPr>
          <w:rFonts w:ascii="Palatino Linotype" w:eastAsia="Times New Roman" w:hAnsi="Palatino Linotype" w:cs="Arial"/>
          <w:b/>
          <w:color w:val="333333"/>
          <w:shd w:val="clear" w:color="auto" w:fill="FFFFFF"/>
          <w:lang w:val="it-IT" w:eastAsia="it-IT"/>
        </w:rPr>
        <w:t>P.</w:t>
      </w:r>
      <w:r w:rsidRPr="008C553C">
        <w:rPr>
          <w:rFonts w:ascii="Palatino Linotype" w:eastAsia="Times New Roman" w:hAnsi="Palatino Linotype" w:cs="Arial"/>
          <w:color w:val="333333"/>
          <w:shd w:val="clear" w:color="auto" w:fill="FFFFFF"/>
          <w:lang w:val="it-IT" w:eastAsia="it-IT"/>
        </w:rPr>
        <w:t xml:space="preserve"> </w:t>
      </w:r>
      <w:r w:rsidRPr="008C553C">
        <w:rPr>
          <w:rFonts w:ascii="Palatino Linotype" w:eastAsia="Times New Roman" w:hAnsi="Palatino Linotype" w:cs="Arial"/>
          <w:lang w:val="it-IT" w:eastAsia="it-IT"/>
        </w:rPr>
        <w:t>O Dio, la tua Parola dona luce vera ai nostri passi, gioia e pace ai nostri cuori; fa’ che, illuminati dal tuo Spirito, l’accogliamo con fede viva, per scorgere nel buio delle vicende umane i segni della tua Presenza.</w:t>
      </w:r>
    </w:p>
    <w:p w14:paraId="573C290C" w14:textId="77777777" w:rsidR="008C553C" w:rsidRPr="008C553C" w:rsidRDefault="008C553C" w:rsidP="008C553C">
      <w:pPr>
        <w:jc w:val="both"/>
        <w:rPr>
          <w:rFonts w:ascii="Palatino Linotype" w:eastAsia="Times New Roman" w:hAnsi="Palatino Linotype" w:cs="Arial"/>
          <w:lang w:val="it-IT" w:eastAsia="it-IT"/>
        </w:rPr>
      </w:pPr>
    </w:p>
    <w:p w14:paraId="39FF8F3F" w14:textId="77777777" w:rsidR="008C553C" w:rsidRPr="008C553C" w:rsidRDefault="008C553C" w:rsidP="008C553C">
      <w:pPr>
        <w:jc w:val="both"/>
        <w:rPr>
          <w:rFonts w:ascii="Palatino Linotype" w:eastAsia="Times New Roman" w:hAnsi="Palatino Linotype" w:cs="Arial"/>
          <w:color w:val="FFC000"/>
          <w:lang w:val="it-IT" w:eastAsia="it-IT"/>
        </w:rPr>
      </w:pPr>
      <w:r w:rsidRPr="008C553C">
        <w:rPr>
          <w:rFonts w:ascii="Palatino Linotype" w:eastAsia="Times New Roman" w:hAnsi="Palatino Linotype" w:cs="Arial"/>
          <w:lang w:val="it-IT" w:eastAsia="it-IT"/>
        </w:rPr>
        <w:t xml:space="preserve">Canto: </w:t>
      </w:r>
      <w:r w:rsidRPr="008C553C">
        <w:rPr>
          <w:rFonts w:ascii="Palatino Linotype" w:eastAsia="Times New Roman" w:hAnsi="Palatino Linotype" w:cs="Arial"/>
          <w:color w:val="F6BA00"/>
          <w:lang w:val="it-IT" w:eastAsia="it-IT"/>
        </w:rPr>
        <w:t>Luce del mondo (o altro canto in uso nella comunità)</w:t>
      </w:r>
    </w:p>
    <w:p w14:paraId="78C3E642" w14:textId="77777777" w:rsidR="008C553C" w:rsidRPr="008C553C" w:rsidRDefault="008C553C" w:rsidP="008C553C">
      <w:pPr>
        <w:jc w:val="both"/>
        <w:rPr>
          <w:rFonts w:ascii="Palatino Linotype" w:eastAsia="Times New Roman" w:hAnsi="Palatino Linotype" w:cs="Arial"/>
          <w:color w:val="FFC000"/>
          <w:lang w:val="it-IT" w:eastAsia="it-IT"/>
        </w:rPr>
      </w:pPr>
    </w:p>
    <w:p w14:paraId="0E65643F" w14:textId="77777777" w:rsidR="008C553C" w:rsidRPr="008C553C" w:rsidRDefault="008C553C" w:rsidP="008C553C">
      <w:pPr>
        <w:jc w:val="both"/>
        <w:rPr>
          <w:rFonts w:ascii="Palatino Linotype" w:eastAsia="Times New Roman" w:hAnsi="Palatino Linotype" w:cs="Arial"/>
          <w:color w:val="FFC000"/>
          <w:lang w:val="it-IT" w:eastAsia="it-IT"/>
        </w:rPr>
      </w:pPr>
    </w:p>
    <w:p w14:paraId="62C37883"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lastRenderedPageBreak/>
        <w:t>Prima Stazione: lo scoraggiamento</w:t>
      </w:r>
    </w:p>
    <w:p w14:paraId="7FF31932" w14:textId="77777777"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t>Lo sguardo di Maria Maddalena riesce a cogliere solo il vuoto, la mancanza, il nulla dell’esistenza, la perdita. In questo pellegrinaggio di speranza, partiamo dal constatare il non-senso e la sfiducia che abitano spesso il nostro cuore e la società contemporanea.</w:t>
      </w:r>
    </w:p>
    <w:p w14:paraId="2C1A8AAD" w14:textId="77777777" w:rsidR="008C553C" w:rsidRPr="008C553C" w:rsidRDefault="008C553C" w:rsidP="008C553C">
      <w:pPr>
        <w:jc w:val="both"/>
        <w:rPr>
          <w:rFonts w:ascii="Palatino Linotype" w:hAnsi="Palatino Linotype" w:cs="Arial"/>
          <w:b/>
          <w:lang w:val="it-IT"/>
        </w:rPr>
      </w:pPr>
    </w:p>
    <w:p w14:paraId="1146DDE6"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Dal Vangelo secondo Giovanni </w:t>
      </w:r>
    </w:p>
    <w:p w14:paraId="66BB8C3B"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w:t>
      </w:r>
      <w:proofErr w:type="spellStart"/>
      <w:r w:rsidRPr="008C553C">
        <w:rPr>
          <w:rFonts w:ascii="Palatino Linotype" w:hAnsi="Palatino Linotype" w:cs="Arial"/>
          <w:lang w:val="it-IT"/>
        </w:rPr>
        <w:t>Gv</w:t>
      </w:r>
      <w:proofErr w:type="spellEnd"/>
      <w:r w:rsidRPr="008C553C">
        <w:rPr>
          <w:rFonts w:ascii="Palatino Linotype" w:hAnsi="Palatino Linotype" w:cs="Arial"/>
          <w:lang w:val="it-IT"/>
        </w:rPr>
        <w:t xml:space="preserve"> 20, 11-13)</w:t>
      </w:r>
    </w:p>
    <w:p w14:paraId="43FF9ECE"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color w:val="000000"/>
          <w:lang w:val="it-IT"/>
        </w:rPr>
        <w:t>Maria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w:t>
      </w:r>
    </w:p>
    <w:p w14:paraId="407C29D7" w14:textId="77777777" w:rsidR="008C553C" w:rsidRPr="008C553C" w:rsidRDefault="008C553C" w:rsidP="008C553C">
      <w:pPr>
        <w:jc w:val="both"/>
        <w:rPr>
          <w:rFonts w:ascii="Palatino Linotype" w:hAnsi="Palatino Linotype" w:cs="Arial"/>
          <w:lang w:val="it-IT"/>
        </w:rPr>
      </w:pPr>
    </w:p>
    <w:p w14:paraId="765DF13F" w14:textId="77777777"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t>Per riflettere:</w:t>
      </w:r>
    </w:p>
    <w:p w14:paraId="0CFCFD6B" w14:textId="77777777" w:rsidR="008C553C" w:rsidRPr="008C553C" w:rsidRDefault="008C553C" w:rsidP="008C553C">
      <w:pPr>
        <w:rPr>
          <w:rFonts w:ascii="Palatino Linotype" w:eastAsia="Times New Roman" w:hAnsi="Palatino Linotype" w:cs="Arial"/>
          <w:i/>
          <w:lang w:val="it-IT" w:eastAsia="it-IT"/>
        </w:rPr>
      </w:pPr>
      <w:r w:rsidRPr="008C553C">
        <w:rPr>
          <w:rFonts w:ascii="Palatino Linotype" w:eastAsia="Times New Roman" w:hAnsi="Palatino Linotype" w:cs="Arial"/>
          <w:i/>
          <w:lang w:val="it-IT" w:eastAsia="it-IT"/>
        </w:rPr>
        <w:t>(Tutte le riflessioni sono tratte dalla “</w:t>
      </w:r>
      <w:proofErr w:type="spellStart"/>
      <w:r w:rsidRPr="008C553C">
        <w:rPr>
          <w:rFonts w:ascii="Palatino Linotype" w:eastAsia="Times New Roman" w:hAnsi="Palatino Linotype" w:cs="Arial"/>
          <w:i/>
          <w:lang w:val="it-IT" w:eastAsia="it-IT"/>
        </w:rPr>
        <w:t>Spes</w:t>
      </w:r>
      <w:proofErr w:type="spellEnd"/>
      <w:r w:rsidRPr="008C553C">
        <w:rPr>
          <w:rFonts w:ascii="Palatino Linotype" w:eastAsia="Times New Roman" w:hAnsi="Palatino Linotype" w:cs="Arial"/>
          <w:i/>
          <w:lang w:val="it-IT" w:eastAsia="it-IT"/>
        </w:rPr>
        <w:t xml:space="preserve"> non </w:t>
      </w:r>
      <w:proofErr w:type="spellStart"/>
      <w:r w:rsidRPr="008C553C">
        <w:rPr>
          <w:rFonts w:ascii="Palatino Linotype" w:eastAsia="Times New Roman" w:hAnsi="Palatino Linotype" w:cs="Arial"/>
          <w:i/>
          <w:lang w:val="it-IT" w:eastAsia="it-IT"/>
        </w:rPr>
        <w:t>confundit</w:t>
      </w:r>
      <w:proofErr w:type="spellEnd"/>
      <w:r w:rsidRPr="008C553C">
        <w:rPr>
          <w:rFonts w:ascii="Palatino Linotype" w:eastAsia="Times New Roman" w:hAnsi="Palatino Linotype" w:cs="Arial"/>
          <w:i/>
          <w:lang w:val="it-IT" w:eastAsia="it-IT"/>
        </w:rPr>
        <w:t>”)</w:t>
      </w:r>
    </w:p>
    <w:p w14:paraId="75C40EA8" w14:textId="76E12F93"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t>Oltre ad attingere la speranza nella grazia di Dio, siamo chiamati a riscoprirla anche nei segni dei tempi che il Signore ci offre. Come afferma il Concilio vaticano II, «è dovere permanente della Chiesa di scrutare i segni dei tempi e di interpretarli alla luce del Vangelo, così che, in modo adatto a ciascuna generazione, possa rispondere ai perenni interrogativi degli uomini sul senso della vita presente e futura e sulle loro relazioni reciproche». È necessario, quindi, porre attenzione al tanto bene che è presente nel mondo per non cadere nella tentazione di ritenerci sopraffatti dal male e dalla violenza. Ma i segni dei tempi, che racchiudono l’anelito del cuore umano, bisognoso della presenza salvifica di Dio, chiedono di essere trasformati in segni di speranza (n.7).</w:t>
      </w:r>
    </w:p>
    <w:p w14:paraId="7D732C01"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lastRenderedPageBreak/>
        <w:t>Preghiamo insieme:</w:t>
      </w:r>
    </w:p>
    <w:p w14:paraId="466C0EA2"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Signore, nostra speranza, asciuga dai nostri occhi le lacrime della tristezza e della perdita: la Tua Parola ci doni pace nella difficoltà, la Tua Presenza sia segno di tenerezza nel vuoto e nell’assenza. Amen.</w:t>
      </w:r>
    </w:p>
    <w:p w14:paraId="3A7A48D3"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 </w:t>
      </w:r>
    </w:p>
    <w:p w14:paraId="7026429F" w14:textId="77777777" w:rsidR="008C553C" w:rsidRPr="008C553C" w:rsidRDefault="008C553C" w:rsidP="008C553C">
      <w:pPr>
        <w:jc w:val="both"/>
        <w:rPr>
          <w:rFonts w:ascii="Palatino Linotype" w:hAnsi="Palatino Linotype" w:cs="Arial"/>
          <w:color w:val="C00000"/>
          <w:lang w:val="it-IT"/>
        </w:rPr>
      </w:pPr>
    </w:p>
    <w:p w14:paraId="7BC94462"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Seconda stazione: la fede</w:t>
      </w:r>
    </w:p>
    <w:p w14:paraId="73516620" w14:textId="77777777"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t>La speranza è nutrita da qualcosa d’inspiegabile e di nascosto, che segretamente ci accompagna, chiedendoci di fidarci, di non temere, di dire di sì, anche quando non capiamo, alla Parola che il Signore vuole compiere nella nostra vita; la fede è quel filo invisibile che ci lega alle braccia di Dio, sicuri di poter camminare anche sul vuoto, perché sarà Lui a sostenerci se cadremo.</w:t>
      </w:r>
    </w:p>
    <w:p w14:paraId="14C7D1E3" w14:textId="77777777" w:rsidR="008C553C" w:rsidRPr="008C553C" w:rsidRDefault="008C553C" w:rsidP="008C553C">
      <w:pPr>
        <w:jc w:val="both"/>
        <w:rPr>
          <w:rFonts w:ascii="Palatino Linotype" w:hAnsi="Palatino Linotype" w:cs="Arial"/>
          <w:b/>
          <w:lang w:val="it-IT"/>
        </w:rPr>
      </w:pPr>
    </w:p>
    <w:p w14:paraId="50CBB978"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Dal Vangelo secondo Giovanni </w:t>
      </w:r>
    </w:p>
    <w:p w14:paraId="32971FCA" w14:textId="77777777" w:rsidR="008C553C" w:rsidRPr="008C553C" w:rsidRDefault="008C553C" w:rsidP="008C553C">
      <w:pPr>
        <w:jc w:val="right"/>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w:t>
      </w:r>
      <w:proofErr w:type="spellStart"/>
      <w:r w:rsidRPr="008C553C">
        <w:rPr>
          <w:rFonts w:ascii="Palatino Linotype" w:hAnsi="Palatino Linotype" w:cs="Arial"/>
          <w:color w:val="0D0D0D" w:themeColor="text1" w:themeTint="F2"/>
          <w:lang w:val="it-IT"/>
        </w:rPr>
        <w:t>Gv</w:t>
      </w:r>
      <w:proofErr w:type="spellEnd"/>
      <w:r w:rsidRPr="008C553C">
        <w:rPr>
          <w:rFonts w:ascii="Palatino Linotype" w:hAnsi="Palatino Linotype" w:cs="Arial"/>
          <w:color w:val="0D0D0D" w:themeColor="text1" w:themeTint="F2"/>
          <w:lang w:val="it-IT"/>
        </w:rPr>
        <w:t xml:space="preserve"> 20, 3 -10)</w:t>
      </w:r>
    </w:p>
    <w:p w14:paraId="6AAB5123"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Pietro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495493DD" w14:textId="77777777" w:rsidR="008C553C" w:rsidRDefault="008C553C" w:rsidP="008C553C">
      <w:pPr>
        <w:jc w:val="both"/>
        <w:rPr>
          <w:rFonts w:ascii="Palatino Linotype" w:hAnsi="Palatino Linotype" w:cs="Arial"/>
          <w:lang w:val="it-IT"/>
        </w:rPr>
      </w:pPr>
    </w:p>
    <w:p w14:paraId="5162BE50" w14:textId="77777777" w:rsidR="008C553C" w:rsidRPr="008C553C" w:rsidRDefault="008C553C" w:rsidP="008C553C">
      <w:pPr>
        <w:jc w:val="both"/>
        <w:rPr>
          <w:rFonts w:ascii="Palatino Linotype" w:hAnsi="Palatino Linotype" w:cs="Arial"/>
          <w:lang w:val="it-IT"/>
        </w:rPr>
      </w:pPr>
    </w:p>
    <w:p w14:paraId="4CB9718E" w14:textId="77777777"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lastRenderedPageBreak/>
        <w:t>Per riflettere:</w:t>
      </w:r>
    </w:p>
    <w:p w14:paraId="0146407D" w14:textId="77777777" w:rsidR="008C553C" w:rsidRPr="008C553C" w:rsidRDefault="008C553C" w:rsidP="008C553C">
      <w:pPr>
        <w:jc w:val="both"/>
        <w:rPr>
          <w:rFonts w:ascii="Palatino Linotype" w:hAnsi="Palatino Linotype" w:cs="Arial"/>
          <w:i/>
          <w:lang w:val="it-IT"/>
        </w:rPr>
      </w:pPr>
      <w:proofErr w:type="spellStart"/>
      <w:r w:rsidRPr="008C553C">
        <w:rPr>
          <w:rFonts w:ascii="Palatino Linotype" w:hAnsi="Palatino Linotype" w:cs="Arial"/>
          <w:i/>
          <w:lang w:val="it-IT"/>
        </w:rPr>
        <w:t>Gesu</w:t>
      </w:r>
      <w:proofErr w:type="spellEnd"/>
      <w:r w:rsidRPr="008C553C">
        <w:rPr>
          <w:rFonts w:ascii="Palatino Linotype" w:hAnsi="Palatino Linotype" w:cs="Arial"/>
          <w:i/>
          <w:lang w:val="it-IT"/>
        </w:rPr>
        <w:t>̀ morto e risorto è il cuore della nostra fede. San Paolo, nell’enunciare in poche parole, utilizzando solo quattro verbi, tale contenuto, ci trasmette il “nucleo” della nostra speranza…: Cristo morì, fu sepolto, è risorto, apparve. Per noi è passato attraverso il dramma della morte. L’amore del Padre lo ha risuscitato nella forza dello Spirito, facendo della sua umanità la primizia dell’eternità per la nostra salvezza. La speranza cristiana consiste proprio in questo: davanti alla morte, dove tutto sembra finire, si riceve la certezza che, grazie a Cristo, alla sua grazia che ci è stata comunicata nel Battesimo, «la vita non è tolta, ma trasformata», per sempre. Nel Battesimo, infatti, sepolti insieme con Cristo, riceviamo in Lui risorto il dono di una vita nuova, che abbatte il muro della morte, facendo di essa un passaggio verso l’eternità. (n.20)</w:t>
      </w:r>
    </w:p>
    <w:p w14:paraId="7F249E19" w14:textId="77777777" w:rsidR="008C553C" w:rsidRPr="008C553C" w:rsidRDefault="008C553C" w:rsidP="008C553C">
      <w:pPr>
        <w:jc w:val="both"/>
        <w:rPr>
          <w:rFonts w:ascii="Palatino Linotype" w:hAnsi="Palatino Linotype" w:cs="Arial"/>
          <w:lang w:val="it-IT"/>
        </w:rPr>
      </w:pPr>
    </w:p>
    <w:p w14:paraId="3AD2291C"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2B7FD823"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Signore, la memoria della Tua fedeltà ci guidi e ci accompagni nel cammino, e sia origine e compimento della nostra speranza. Amen.</w:t>
      </w:r>
    </w:p>
    <w:p w14:paraId="62937CB2" w14:textId="77777777" w:rsidR="008C553C" w:rsidRPr="008C553C" w:rsidRDefault="008C553C" w:rsidP="008C553C">
      <w:pPr>
        <w:jc w:val="both"/>
        <w:rPr>
          <w:rFonts w:ascii="Palatino Linotype" w:hAnsi="Palatino Linotype" w:cs="Arial"/>
          <w:lang w:val="it-IT"/>
        </w:rPr>
      </w:pPr>
    </w:p>
    <w:p w14:paraId="4F23AB87" w14:textId="77777777" w:rsidR="008C553C" w:rsidRPr="008C553C" w:rsidRDefault="008C553C" w:rsidP="008C553C">
      <w:pPr>
        <w:jc w:val="both"/>
        <w:rPr>
          <w:rFonts w:ascii="Palatino Linotype" w:hAnsi="Palatino Linotype" w:cs="Arial"/>
          <w:lang w:val="it-IT"/>
        </w:rPr>
      </w:pPr>
    </w:p>
    <w:p w14:paraId="26784558"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Terza stazione: la carità</w:t>
      </w:r>
    </w:p>
    <w:p w14:paraId="6F08F8A3" w14:textId="77777777"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t xml:space="preserve">Insostituibile compagna della speranza è la carità, la certezza di qualcuno che, con tenerezza e discrezione ti affianca, ti ascolta e sa aprirti gli occhi, facendoti capire dove è la sede dei tuoi desideri più profondi aiutandoti a tornare alle sorgenti della tua vita. </w:t>
      </w:r>
    </w:p>
    <w:p w14:paraId="463783D8" w14:textId="77777777" w:rsidR="008C553C" w:rsidRDefault="008C553C" w:rsidP="008C553C">
      <w:pPr>
        <w:jc w:val="both"/>
        <w:rPr>
          <w:rFonts w:ascii="Palatino Linotype" w:hAnsi="Palatino Linotype" w:cs="Arial"/>
          <w:b/>
          <w:lang w:val="it-IT"/>
        </w:rPr>
      </w:pPr>
    </w:p>
    <w:p w14:paraId="33FCA21D" w14:textId="77777777" w:rsidR="008C553C" w:rsidRDefault="008C553C" w:rsidP="008C553C">
      <w:pPr>
        <w:jc w:val="both"/>
        <w:rPr>
          <w:rFonts w:ascii="Palatino Linotype" w:hAnsi="Palatino Linotype" w:cs="Arial"/>
          <w:b/>
          <w:lang w:val="it-IT"/>
        </w:rPr>
      </w:pPr>
    </w:p>
    <w:p w14:paraId="2FBBBC0F" w14:textId="77777777" w:rsidR="008C553C" w:rsidRDefault="008C553C" w:rsidP="008C553C">
      <w:pPr>
        <w:jc w:val="both"/>
        <w:rPr>
          <w:rFonts w:ascii="Palatino Linotype" w:hAnsi="Palatino Linotype" w:cs="Arial"/>
          <w:b/>
          <w:lang w:val="it-IT"/>
        </w:rPr>
      </w:pPr>
    </w:p>
    <w:p w14:paraId="02E7774E" w14:textId="77777777" w:rsidR="008C553C" w:rsidRPr="008C553C" w:rsidRDefault="008C553C" w:rsidP="008C553C">
      <w:pPr>
        <w:jc w:val="both"/>
        <w:rPr>
          <w:rFonts w:ascii="Palatino Linotype" w:hAnsi="Palatino Linotype" w:cs="Arial"/>
          <w:b/>
          <w:lang w:val="it-IT"/>
        </w:rPr>
      </w:pPr>
    </w:p>
    <w:p w14:paraId="5AC9CE68"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lastRenderedPageBreak/>
        <w:t xml:space="preserve">Dal Vangelo secondo Luca </w:t>
      </w:r>
    </w:p>
    <w:p w14:paraId="0B005CED"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(Lc 24,13-25)</w:t>
      </w:r>
    </w:p>
    <w:p w14:paraId="27F9AE37"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In quello stesso giorno, due di loro erano in cammino per un villaggio di nome Emmaus,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w:t>
      </w:r>
      <w:proofErr w:type="spellStart"/>
      <w:r w:rsidRPr="008C553C">
        <w:rPr>
          <w:rFonts w:ascii="Palatino Linotype" w:hAnsi="Palatino Linotype" w:cs="Arial"/>
          <w:lang w:val="it-IT"/>
        </w:rPr>
        <w:t>Cleopa</w:t>
      </w:r>
      <w:proofErr w:type="spellEnd"/>
      <w:r w:rsidRPr="008C553C">
        <w:rPr>
          <w:rFonts w:ascii="Palatino Linotype" w:hAnsi="Palatino Linotype" w:cs="Arial"/>
          <w:lang w:val="it-IT"/>
        </w:rPr>
        <w:t>,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w:t>
      </w:r>
    </w:p>
    <w:p w14:paraId="309D3DB6" w14:textId="77777777" w:rsidR="008C553C" w:rsidRPr="008C553C" w:rsidRDefault="008C553C" w:rsidP="008C553C">
      <w:pPr>
        <w:jc w:val="both"/>
        <w:rPr>
          <w:rFonts w:ascii="Palatino Linotype" w:hAnsi="Palatino Linotype" w:cs="Arial"/>
          <w:lang w:val="it-IT"/>
        </w:rPr>
      </w:pPr>
    </w:p>
    <w:p w14:paraId="1B553EC5" w14:textId="77777777"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t>Per riflettere:</w:t>
      </w:r>
    </w:p>
    <w:p w14:paraId="3055C244" w14:textId="77777777" w:rsidR="008C553C" w:rsidRPr="008C553C" w:rsidRDefault="008C553C" w:rsidP="008C553C">
      <w:pPr>
        <w:jc w:val="both"/>
        <w:rPr>
          <w:rFonts w:ascii="Palatino Linotype" w:hAnsi="Palatino Linotype" w:cs="Arial"/>
          <w:i/>
          <w:lang w:val="it-IT"/>
        </w:rPr>
      </w:pPr>
      <w:r w:rsidRPr="008C553C">
        <w:rPr>
          <w:rFonts w:ascii="Palatino Linotype" w:hAnsi="Palatino Linotype" w:cs="Arial"/>
          <w:i/>
          <w:lang w:val="it-IT"/>
        </w:rPr>
        <w:t xml:space="preserve">Abbiamo bisogno di «abbondare nella speranza» (cfr. </w:t>
      </w:r>
      <w:proofErr w:type="spellStart"/>
      <w:r w:rsidRPr="008C553C">
        <w:rPr>
          <w:rFonts w:ascii="Palatino Linotype" w:hAnsi="Palatino Linotype" w:cs="Arial"/>
          <w:i/>
          <w:lang w:val="it-IT"/>
        </w:rPr>
        <w:t>Rm</w:t>
      </w:r>
      <w:proofErr w:type="spellEnd"/>
      <w:r w:rsidRPr="008C553C">
        <w:rPr>
          <w:rFonts w:ascii="Palatino Linotype" w:hAnsi="Palatino Linotype" w:cs="Arial"/>
          <w:i/>
          <w:lang w:val="it-IT"/>
        </w:rPr>
        <w:t xml:space="preserve"> 15,13) per testimoniare in modo credibile e attraente la fede e </w:t>
      </w:r>
      <w:r w:rsidRPr="008C553C">
        <w:rPr>
          <w:rFonts w:ascii="Palatino Linotype" w:hAnsi="Palatino Linotype" w:cs="Arial"/>
          <w:i/>
          <w:lang w:val="it-IT"/>
        </w:rPr>
        <w:lastRenderedPageBreak/>
        <w:t>l’amore che portiamo nel cuore; perché la fede sia gioiosa, la carità entusiasta; perché ognuno sia in grado di donare anche solo un sorriso, un gesto di amicizia, uno sguardo fraterno, un ascolto sincero, un servizio gratuito, sapendo che, nello Spirito di Gesù, ciò può diventare per chi lo riceve un seme fecondo di speranza. (n.18)</w:t>
      </w:r>
    </w:p>
    <w:p w14:paraId="650A751B" w14:textId="77777777" w:rsidR="008C553C" w:rsidRPr="008C553C" w:rsidRDefault="008C553C" w:rsidP="008C553C">
      <w:pPr>
        <w:jc w:val="both"/>
        <w:rPr>
          <w:rFonts w:ascii="Palatino Linotype" w:hAnsi="Palatino Linotype" w:cs="Arial"/>
          <w:lang w:val="it-IT"/>
        </w:rPr>
      </w:pPr>
    </w:p>
    <w:p w14:paraId="5D3B74CF"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4CFD0789"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Signore Gesù, compagno mite e umile del nostro cammino, noi ti rendiamo lode perché in Te riscopriamo la bellezza dei desideri che sanno farci ardere il cuore. Amen.</w:t>
      </w:r>
    </w:p>
    <w:p w14:paraId="2216E08C" w14:textId="77777777" w:rsidR="008C553C" w:rsidRPr="008C553C" w:rsidRDefault="008C553C" w:rsidP="008C553C">
      <w:pPr>
        <w:jc w:val="both"/>
        <w:rPr>
          <w:rFonts w:ascii="Palatino Linotype" w:hAnsi="Palatino Linotype" w:cs="Arial"/>
          <w:lang w:val="it-IT"/>
        </w:rPr>
      </w:pPr>
    </w:p>
    <w:p w14:paraId="62B1232A" w14:textId="77777777" w:rsidR="008C553C" w:rsidRPr="008C553C" w:rsidRDefault="008C553C" w:rsidP="008C553C">
      <w:pPr>
        <w:jc w:val="both"/>
        <w:rPr>
          <w:rFonts w:ascii="Palatino Linotype" w:hAnsi="Palatino Linotype" w:cs="Arial"/>
          <w:lang w:val="it-IT"/>
        </w:rPr>
      </w:pPr>
    </w:p>
    <w:p w14:paraId="409EE6F6"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Quarta stazione: la pazienza</w:t>
      </w:r>
    </w:p>
    <w:p w14:paraId="2B0F4A01"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La pazienza, frutto dello Spirito Santo, tiene viva la speranza, facendola diventare uno stile di vita. Gesù è maestro di pazienza, dell’arte di accompagnarci e attendere i nostri tempi: come ha fatto con Tommaso, così fa con ognuno di noi, sostenendoci nell’incredulità e aprendo il nostro cuore alla possibilità di vivere le ferite come passaggi di luce, via per incontrare l’Amore vero.</w:t>
      </w:r>
    </w:p>
    <w:p w14:paraId="0496CBA7" w14:textId="77777777" w:rsidR="008C553C" w:rsidRPr="008C553C" w:rsidRDefault="008C553C" w:rsidP="008C553C">
      <w:pPr>
        <w:jc w:val="both"/>
        <w:rPr>
          <w:rFonts w:ascii="Palatino Linotype" w:hAnsi="Palatino Linotype" w:cs="Arial"/>
          <w:color w:val="0D0D0D" w:themeColor="text1" w:themeTint="F2"/>
          <w:lang w:val="it-IT"/>
        </w:rPr>
      </w:pPr>
    </w:p>
    <w:p w14:paraId="280F7D7E"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Dal Vangelo secondo Giovanni </w:t>
      </w:r>
    </w:p>
    <w:p w14:paraId="754E0A9C" w14:textId="77777777" w:rsidR="008C553C" w:rsidRPr="008C553C" w:rsidRDefault="008C553C" w:rsidP="008C553C">
      <w:pPr>
        <w:jc w:val="right"/>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w:t>
      </w:r>
      <w:proofErr w:type="spellStart"/>
      <w:r w:rsidRPr="008C553C">
        <w:rPr>
          <w:rFonts w:ascii="Palatino Linotype" w:hAnsi="Palatino Linotype" w:cs="Arial"/>
          <w:color w:val="0D0D0D" w:themeColor="text1" w:themeTint="F2"/>
          <w:lang w:val="it-IT"/>
        </w:rPr>
        <w:t>Gv</w:t>
      </w:r>
      <w:proofErr w:type="spellEnd"/>
      <w:r w:rsidRPr="008C553C">
        <w:rPr>
          <w:rFonts w:ascii="Palatino Linotype" w:hAnsi="Palatino Linotype" w:cs="Arial"/>
          <w:color w:val="0D0D0D" w:themeColor="text1" w:themeTint="F2"/>
          <w:lang w:val="it-IT"/>
        </w:rPr>
        <w:t xml:space="preserve"> 20, 26-29)</w:t>
      </w:r>
    </w:p>
    <w:p w14:paraId="4DF9F995"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w:t>
      </w:r>
      <w:r w:rsidRPr="008C553C">
        <w:rPr>
          <w:rFonts w:ascii="Palatino Linotype" w:hAnsi="Palatino Linotype" w:cs="Arial"/>
          <w:color w:val="0D0D0D" w:themeColor="text1" w:themeTint="F2"/>
          <w:lang w:val="it-IT"/>
        </w:rPr>
        <w:lastRenderedPageBreak/>
        <w:t>veduto, tu hai creduto; beati quelli che non hanno visto e hanno creduto!».</w:t>
      </w:r>
    </w:p>
    <w:p w14:paraId="09E8AD29" w14:textId="77777777" w:rsidR="008C553C" w:rsidRPr="008C553C" w:rsidRDefault="008C553C" w:rsidP="008C553C">
      <w:pPr>
        <w:jc w:val="both"/>
        <w:rPr>
          <w:rFonts w:ascii="Palatino Linotype" w:hAnsi="Palatino Linotype" w:cs="Arial"/>
          <w:color w:val="0D0D0D" w:themeColor="text1" w:themeTint="F2"/>
          <w:lang w:val="it-IT"/>
        </w:rPr>
      </w:pPr>
    </w:p>
    <w:p w14:paraId="3E47C42D"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Per riflettere:</w:t>
      </w:r>
    </w:p>
    <w:p w14:paraId="623DDAB9"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Siamo ormai abituati a volere tutto e subito, in un mondo dove la fretta è diventata una costante. Non si ha più il tempo per incontrarsi e spesso anche nelle famiglie diventa difficile trovarsi insieme e parlare con calma. Riscoprire la pazienza fa tanto bene a sé e agli altri. San Paolo fa spesso ricorso alla pazienza per sottolineare l’importanza della perseveranza e della fiducia in ciò che ci è stato promesso da Dio, ma anzitutto testimonia che Dio è paziente con noi, Lui che è «il Dio della perseveranza e della consolazione» (</w:t>
      </w:r>
      <w:proofErr w:type="spellStart"/>
      <w:r w:rsidRPr="008C553C">
        <w:rPr>
          <w:rFonts w:ascii="Palatino Linotype" w:hAnsi="Palatino Linotype" w:cs="Arial"/>
          <w:i/>
          <w:color w:val="0D0D0D" w:themeColor="text1" w:themeTint="F2"/>
          <w:lang w:val="it-IT"/>
        </w:rPr>
        <w:t>Rm</w:t>
      </w:r>
      <w:proofErr w:type="spellEnd"/>
      <w:r w:rsidRPr="008C553C">
        <w:rPr>
          <w:rFonts w:ascii="Palatino Linotype" w:hAnsi="Palatino Linotype" w:cs="Arial"/>
          <w:i/>
          <w:color w:val="0D0D0D" w:themeColor="text1" w:themeTint="F2"/>
          <w:lang w:val="it-IT"/>
        </w:rPr>
        <w:t xml:space="preserve"> 15,5). La pazienza, frutto anch’essa dello Spirito Santo, tiene viva la speranza e la consolida come virtù e stile di vita. Pertanto, impariamo a chiedere spesso la grazia della pazienza, che è figlia della speranza e nello stesso tempo la sostiene. (n.4)</w:t>
      </w:r>
    </w:p>
    <w:p w14:paraId="79FCC604" w14:textId="77777777" w:rsidR="008C553C" w:rsidRPr="008C553C" w:rsidRDefault="008C553C" w:rsidP="008C553C">
      <w:pPr>
        <w:jc w:val="both"/>
        <w:rPr>
          <w:rFonts w:ascii="Palatino Linotype" w:hAnsi="Palatino Linotype" w:cs="Arial"/>
          <w:i/>
          <w:color w:val="0D0D0D" w:themeColor="text1" w:themeTint="F2"/>
          <w:lang w:val="it-IT"/>
        </w:rPr>
      </w:pPr>
    </w:p>
    <w:p w14:paraId="71458D59"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144C7FF4"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Signore Gesù, insegnaci ad essere nel mondo testimoni del tempo donato agli altri per amore, delle attese rispettose, del dialogo che sa venire incontro all’altro, per costruire ponti e nuove possibilità. Amen.</w:t>
      </w:r>
    </w:p>
    <w:p w14:paraId="55D5676A" w14:textId="77777777" w:rsidR="008C553C" w:rsidRPr="008C553C" w:rsidRDefault="008C553C" w:rsidP="008C553C">
      <w:pPr>
        <w:jc w:val="both"/>
        <w:rPr>
          <w:rFonts w:ascii="Palatino Linotype" w:hAnsi="Palatino Linotype" w:cs="Arial"/>
          <w:color w:val="0D0D0D" w:themeColor="text1" w:themeTint="F2"/>
          <w:lang w:val="it-IT"/>
        </w:rPr>
      </w:pPr>
    </w:p>
    <w:p w14:paraId="76ED3B0D" w14:textId="77777777" w:rsidR="008C553C" w:rsidRPr="008C553C" w:rsidRDefault="008C553C" w:rsidP="008C553C">
      <w:pPr>
        <w:jc w:val="both"/>
        <w:rPr>
          <w:rFonts w:ascii="Palatino Linotype" w:hAnsi="Palatino Linotype" w:cs="Arial"/>
          <w:color w:val="C00000"/>
          <w:lang w:val="it-IT"/>
        </w:rPr>
      </w:pPr>
    </w:p>
    <w:p w14:paraId="05FF50FF"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Quinta Stazione: la pace</w:t>
      </w:r>
    </w:p>
    <w:p w14:paraId="2ED2F013"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 xml:space="preserve">Risuona sempre nel cuore dell’uomo l’anelito alla pace: “pace a voi” dice Gesù ai suoi discepoli di ogni tempo, eppure è così difficile vivere la pace in noi, in famiglia, sul posto di lavoro, nel mondo. I discepoli avevano il cuore sconvolto e pieno di paura: forse le tante guerre dentro e fuori di noi nascono dal </w:t>
      </w:r>
      <w:r w:rsidRPr="008C553C">
        <w:rPr>
          <w:rFonts w:ascii="Palatino Linotype" w:hAnsi="Palatino Linotype" w:cs="Arial"/>
          <w:i/>
          <w:color w:val="0D0D0D" w:themeColor="text1" w:themeTint="F2"/>
          <w:lang w:val="it-IT"/>
        </w:rPr>
        <w:lastRenderedPageBreak/>
        <w:t>non riconoscere che è Lui la nostra pace, che la Sua giustizia è la misericordia, che la Sua speranza è la nostra gioia piena.</w:t>
      </w:r>
    </w:p>
    <w:p w14:paraId="6D50CD89" w14:textId="77777777" w:rsidR="008C553C" w:rsidRPr="008C553C" w:rsidRDefault="008C553C" w:rsidP="008C553C">
      <w:pPr>
        <w:jc w:val="both"/>
        <w:rPr>
          <w:rFonts w:ascii="Palatino Linotype" w:hAnsi="Palatino Linotype" w:cs="Arial"/>
          <w:b/>
          <w:lang w:val="it-IT"/>
        </w:rPr>
      </w:pPr>
    </w:p>
    <w:p w14:paraId="4FE9E94B"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Dal Vangelo secondo Luca </w:t>
      </w:r>
    </w:p>
    <w:p w14:paraId="5BA7CB12"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(Lc 24,36-43)</w:t>
      </w:r>
    </w:p>
    <w:p w14:paraId="4F264FCC"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Mentre (i discepoli)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w:t>
      </w:r>
    </w:p>
    <w:p w14:paraId="0BD03249" w14:textId="77777777" w:rsidR="008C553C" w:rsidRPr="008C553C" w:rsidRDefault="008C553C" w:rsidP="008C553C">
      <w:pPr>
        <w:jc w:val="both"/>
        <w:rPr>
          <w:rFonts w:ascii="Palatino Linotype" w:hAnsi="Palatino Linotype" w:cs="Arial"/>
          <w:color w:val="0D0D0D" w:themeColor="text1" w:themeTint="F2"/>
          <w:lang w:val="it-IT"/>
        </w:rPr>
      </w:pPr>
    </w:p>
    <w:p w14:paraId="4D25C095"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Per riflettere:</w:t>
      </w:r>
    </w:p>
    <w:p w14:paraId="3C59F875"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Il primo segno di speranza si traduca in pace per il mondo, che ancora una volta si trova immerso nella tragedia della guerra. Immemore dei drammi del passato, l’umanità è sottoposta a una nuova e difficile prova che vede tante popolazioni oppresse dalla brutalità della violenza… È troppo sognare che le armi tacciano e smettano di portare distruzione e morte? Il Giubileo ricordi che quanti si fanno «operatori di pace saranno chiamati figli di Dio» (Mt 5,9). L’esigenza della pace interpella tutti e impone di perseguire progetti concreti. Non venga a mancare l’impegno della diplomazia per costruire con coraggio e creatività spazi di trattativa finalizzati a una pace duratura. (n.8)</w:t>
      </w:r>
    </w:p>
    <w:p w14:paraId="629D82A8" w14:textId="77777777" w:rsidR="008C553C" w:rsidRPr="008C553C" w:rsidRDefault="008C553C" w:rsidP="008C553C">
      <w:pPr>
        <w:jc w:val="both"/>
        <w:rPr>
          <w:rFonts w:ascii="Palatino Linotype" w:hAnsi="Palatino Linotype" w:cs="Arial"/>
          <w:color w:val="0D0D0D" w:themeColor="text1" w:themeTint="F2"/>
          <w:lang w:val="it-IT"/>
        </w:rPr>
      </w:pPr>
    </w:p>
    <w:p w14:paraId="4FAA6549"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lastRenderedPageBreak/>
        <w:t>Preghiamo insieme:</w:t>
      </w:r>
    </w:p>
    <w:p w14:paraId="56FC7DD5"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Tu, Signore, sei la nostra pace: insegnaci ad abbassare per primi le armi dell’orgoglio, della superbia, del desiderio di possesso e apri il nostro cuore alle parole di pace non dette, ai baci non dati, agli abbracci negati, e rendici capaci del primo passo verso il cuore del fratello. Amen.</w:t>
      </w:r>
    </w:p>
    <w:p w14:paraId="2F7425D4" w14:textId="77777777" w:rsidR="008C553C" w:rsidRPr="008C553C" w:rsidRDefault="008C553C" w:rsidP="008C553C">
      <w:pPr>
        <w:jc w:val="both"/>
        <w:rPr>
          <w:rFonts w:ascii="Palatino Linotype" w:hAnsi="Palatino Linotype" w:cs="Arial"/>
          <w:color w:val="0D0D0D" w:themeColor="text1" w:themeTint="F2"/>
          <w:lang w:val="it-IT"/>
        </w:rPr>
      </w:pPr>
    </w:p>
    <w:p w14:paraId="15DBFA81" w14:textId="77777777" w:rsidR="008C553C" w:rsidRPr="008C553C" w:rsidRDefault="008C553C" w:rsidP="008C553C">
      <w:pPr>
        <w:jc w:val="both"/>
        <w:rPr>
          <w:rFonts w:ascii="Palatino Linotype" w:hAnsi="Palatino Linotype" w:cs="Arial"/>
          <w:color w:val="0D0D0D" w:themeColor="text1" w:themeTint="F2"/>
          <w:lang w:val="it-IT"/>
        </w:rPr>
      </w:pPr>
    </w:p>
    <w:p w14:paraId="3325DB17"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Sesta stazione: Maria, Madre della speranza</w:t>
      </w:r>
    </w:p>
    <w:p w14:paraId="4E52CBFC"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Chissà quante cose custodiva il cuore di Maria… come il cuore di ogni madre: dolori, affanni, preoccupazioni, gioie, attese, dubbi e il bene dei propri figli sopra ogni cosa. Maria ha saputo tenere insieme i discepoli anche dopo la morte di Gesù, ha saputo fare casa attorno alla Parola e alla preghiera, attendendo il compimento della promessa sussurrata al suo cuore da un Angelo.</w:t>
      </w:r>
    </w:p>
    <w:p w14:paraId="59685916" w14:textId="77777777" w:rsidR="008C553C" w:rsidRPr="008C553C" w:rsidRDefault="008C553C" w:rsidP="008C553C">
      <w:pPr>
        <w:jc w:val="both"/>
        <w:rPr>
          <w:rFonts w:ascii="Palatino Linotype" w:hAnsi="Palatino Linotype" w:cs="Arial"/>
          <w:b/>
          <w:lang w:val="it-IT"/>
        </w:rPr>
      </w:pPr>
    </w:p>
    <w:p w14:paraId="132E9955"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Dagli Atti degli Apostoli</w:t>
      </w:r>
    </w:p>
    <w:p w14:paraId="7DBCFA69"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(At 1,12-14)</w:t>
      </w:r>
    </w:p>
    <w:p w14:paraId="55DF989C"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14:paraId="7DEE8C48" w14:textId="77777777" w:rsidR="008C553C" w:rsidRDefault="008C553C" w:rsidP="008C553C">
      <w:pPr>
        <w:jc w:val="both"/>
        <w:rPr>
          <w:rFonts w:ascii="Palatino Linotype" w:hAnsi="Palatino Linotype" w:cs="Arial"/>
          <w:lang w:val="it-IT"/>
        </w:rPr>
      </w:pPr>
    </w:p>
    <w:p w14:paraId="0390F76A" w14:textId="77777777" w:rsidR="008C553C" w:rsidRPr="008C553C" w:rsidRDefault="008C553C" w:rsidP="008C553C">
      <w:pPr>
        <w:jc w:val="both"/>
        <w:rPr>
          <w:rFonts w:ascii="Palatino Linotype" w:hAnsi="Palatino Linotype" w:cs="Arial"/>
          <w:lang w:val="it-IT"/>
        </w:rPr>
      </w:pPr>
    </w:p>
    <w:p w14:paraId="4388B0C6"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lastRenderedPageBreak/>
        <w:t>Per riflettere:</w:t>
      </w:r>
    </w:p>
    <w:p w14:paraId="6DF27744"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 xml:space="preserve">La speranza trova nella Madre di Dio la più alta testimone. In lei vediamo come la speranza non sia fatuo ottimismo, ma dono di grazia nel realismo della vita… Ai piedi della croce, mentre vedeva Gesù innocente soffrire e morire, pur attraversata da un dolore straziante, ripeteva il suo “sì”, senza perdere la speranza e la fiducia nel Signore. In tal modo ella cooperava per noi al compimento di quanto suo Figlio aveva detto, annunciando che avrebbe dovuto «soffrire molto ed essere rifiutato dagli anziani, dai capi dei sacerdoti e dagli scribi, venire ucciso e, dopo tre giorni, risorgere» (Mc 8,31), e nel travaglio di quel dolore offerto per amore diventava Madre nostra, Madre della speranza. Non è un caso che la pietà popolare continui a invocare la Vergine Santa come Stella </w:t>
      </w:r>
      <w:proofErr w:type="spellStart"/>
      <w:r w:rsidRPr="008C553C">
        <w:rPr>
          <w:rFonts w:ascii="Palatino Linotype" w:hAnsi="Palatino Linotype" w:cs="Arial"/>
          <w:i/>
          <w:color w:val="0D0D0D" w:themeColor="text1" w:themeTint="F2"/>
          <w:lang w:val="it-IT"/>
        </w:rPr>
        <w:t>maris</w:t>
      </w:r>
      <w:proofErr w:type="spellEnd"/>
      <w:r w:rsidRPr="008C553C">
        <w:rPr>
          <w:rFonts w:ascii="Palatino Linotype" w:hAnsi="Palatino Linotype" w:cs="Arial"/>
          <w:i/>
          <w:color w:val="0D0D0D" w:themeColor="text1" w:themeTint="F2"/>
          <w:lang w:val="it-IT"/>
        </w:rPr>
        <w:t>, un titolo espressivo della speranza certa che nelle burrascose vicende della vita la Madre di Dio viene in nostro aiuto, ci sorregge e ci invita ad avere fiducia e a continuare a sperare. (n.24)</w:t>
      </w:r>
    </w:p>
    <w:p w14:paraId="09D655A8" w14:textId="77777777" w:rsidR="008C553C" w:rsidRPr="008C553C" w:rsidRDefault="008C553C" w:rsidP="008C553C">
      <w:pPr>
        <w:jc w:val="both"/>
        <w:rPr>
          <w:rFonts w:ascii="Palatino Linotype" w:hAnsi="Palatino Linotype" w:cs="Arial"/>
          <w:color w:val="0D0D0D" w:themeColor="text1" w:themeTint="F2"/>
          <w:lang w:val="it-IT"/>
        </w:rPr>
      </w:pPr>
    </w:p>
    <w:p w14:paraId="7EA0BB82"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7746743E"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Maria, madre della speranza, a te affidiamo il desiderio di ogni coppia di poter essere generativa; ti affidiamo ogni famiglia perché sia scrigno di ascolto reciproco, di rispetto, di accoglienza, di amore incondizionato e perché ogni genitore doni ai propri figli esempi di vita e di fede. Amen.</w:t>
      </w:r>
    </w:p>
    <w:p w14:paraId="64E65ED7" w14:textId="77777777" w:rsidR="008C553C" w:rsidRPr="008C553C" w:rsidRDefault="008C553C" w:rsidP="008C553C">
      <w:pPr>
        <w:jc w:val="both"/>
        <w:rPr>
          <w:rFonts w:ascii="Palatino Linotype" w:hAnsi="Palatino Linotype" w:cs="Arial"/>
          <w:color w:val="0D0D0D" w:themeColor="text1" w:themeTint="F2"/>
          <w:lang w:val="it-IT"/>
        </w:rPr>
      </w:pPr>
    </w:p>
    <w:p w14:paraId="74D142BB" w14:textId="77777777" w:rsidR="008C553C" w:rsidRPr="008C553C" w:rsidRDefault="008C553C" w:rsidP="008C553C">
      <w:pPr>
        <w:jc w:val="both"/>
        <w:rPr>
          <w:rFonts w:ascii="Palatino Linotype" w:hAnsi="Palatino Linotype" w:cs="Arial"/>
          <w:color w:val="0D0D0D" w:themeColor="text1" w:themeTint="F2"/>
          <w:lang w:val="it-IT"/>
        </w:rPr>
      </w:pPr>
    </w:p>
    <w:p w14:paraId="1AF9FDF7"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Settima stazione: la libertà</w:t>
      </w:r>
    </w:p>
    <w:p w14:paraId="0390B44A"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Le porte chiuse per timore possono essere quelle del mio, del tuo cuore; tutti possiamo essere in gabbia, dietro le sbarre dei nostri errori, dei nostri pregiudizi, delle nostre paure.</w:t>
      </w:r>
    </w:p>
    <w:p w14:paraId="61614044" w14:textId="77777777" w:rsidR="008C553C" w:rsidRPr="008C553C" w:rsidRDefault="008C553C" w:rsidP="008C553C">
      <w:pPr>
        <w:jc w:val="both"/>
        <w:rPr>
          <w:rFonts w:ascii="Palatino Linotype" w:hAnsi="Palatino Linotype" w:cs="Arial"/>
          <w:color w:val="C00000"/>
          <w:lang w:val="it-IT"/>
        </w:rPr>
      </w:pPr>
    </w:p>
    <w:p w14:paraId="6AEB522F"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Dal Vangelo secondo Giovanni </w:t>
      </w:r>
    </w:p>
    <w:p w14:paraId="60BCBAFA"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 xml:space="preserve"> (</w:t>
      </w:r>
      <w:proofErr w:type="spellStart"/>
      <w:r w:rsidRPr="008C553C">
        <w:rPr>
          <w:rFonts w:ascii="Palatino Linotype" w:hAnsi="Palatino Linotype" w:cs="Arial"/>
          <w:lang w:val="it-IT"/>
        </w:rPr>
        <w:t>Gv</w:t>
      </w:r>
      <w:proofErr w:type="spellEnd"/>
      <w:r w:rsidRPr="008C553C">
        <w:rPr>
          <w:rFonts w:ascii="Palatino Linotype" w:hAnsi="Palatino Linotype" w:cs="Arial"/>
          <w:lang w:val="it-IT"/>
        </w:rPr>
        <w:t xml:space="preserve"> 20,19-23)</w:t>
      </w:r>
    </w:p>
    <w:p w14:paraId="435DE3DC"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p>
    <w:p w14:paraId="03FB3D00" w14:textId="77777777" w:rsidR="008C553C" w:rsidRPr="008C553C" w:rsidRDefault="008C553C" w:rsidP="008C553C">
      <w:pPr>
        <w:jc w:val="both"/>
        <w:rPr>
          <w:rFonts w:ascii="Palatino Linotype" w:hAnsi="Palatino Linotype" w:cs="Arial"/>
          <w:color w:val="0D0D0D" w:themeColor="text1" w:themeTint="F2"/>
          <w:lang w:val="it-IT"/>
        </w:rPr>
      </w:pPr>
    </w:p>
    <w:p w14:paraId="585FE6D1"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7226B424"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…Come sappiamo per esperienza personale, il peccato “lascia il segno”, porta con sé delle conseguenze: non solo esteriori, in quanto conseguenze del male commesso, ma anche interiori, in quanto «ogni peccato, anche veniale, provoca un attaccamento malsano alle creature, che ha bisogno di purificazione, sia quaggiù, sia dopo la morte, nello stato chiamato purgatorio». Dunque permangono, nella nostra umanità debole e attratta dal male, dei “residui del peccato”. Essi vengono rimossi dall’indulgenza, sempre per la grazia di Cristo, il quale, come scrisse San Paolo VI, è «la nostra “indulgenza”». Tale esperienza piena di perdono non può che aprire il cuore e la mente a perdonare. Perdonare non cambia il passato, non può modificare ciò che è già avvenuto; e, tuttavia, il perdono può permettere di cambiare il futuro e di vivere in modo diverso, senza rancore, livore e vendetta. Il futuro rischiarato dal perdono consente di leggere il passato con occhi diversi, più sereni, seppure ancora solcati da lacrime. (n.23)</w:t>
      </w:r>
    </w:p>
    <w:p w14:paraId="51D9CF93" w14:textId="77777777" w:rsidR="008C553C" w:rsidRPr="008C553C" w:rsidRDefault="008C553C" w:rsidP="008C553C">
      <w:pPr>
        <w:jc w:val="both"/>
        <w:rPr>
          <w:rFonts w:ascii="Palatino Linotype" w:hAnsi="Palatino Linotype" w:cs="Arial"/>
          <w:color w:val="0D0D0D" w:themeColor="text1" w:themeTint="F2"/>
          <w:lang w:val="it-IT"/>
        </w:rPr>
      </w:pPr>
    </w:p>
    <w:p w14:paraId="2BFD160B"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27435D18" w14:textId="50DC1258"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Signore Gesù, Tu “ci hai liberati per la libertà”, donaci di vivere fino in fondo da figli amati. A quanti hanno commesso sbagli e </w:t>
      </w:r>
      <w:proofErr w:type="gramStart"/>
      <w:r w:rsidRPr="008C553C">
        <w:rPr>
          <w:rFonts w:ascii="Palatino Linotype" w:hAnsi="Palatino Linotype" w:cs="Arial"/>
          <w:color w:val="0D0D0D" w:themeColor="text1" w:themeTint="F2"/>
          <w:lang w:val="it-IT"/>
        </w:rPr>
        <w:t>subìto</w:t>
      </w:r>
      <w:r>
        <w:rPr>
          <w:rFonts w:ascii="Palatino Linotype" w:hAnsi="Palatino Linotype" w:cs="Arial"/>
          <w:color w:val="0D0D0D" w:themeColor="text1" w:themeTint="F2"/>
          <w:lang w:val="it-IT"/>
        </w:rPr>
        <w:t xml:space="preserve"> </w:t>
      </w:r>
      <w:r w:rsidRPr="008C553C">
        <w:rPr>
          <w:rFonts w:ascii="Palatino Linotype" w:hAnsi="Palatino Linotype" w:cs="Arial"/>
          <w:color w:val="0D0D0D" w:themeColor="text1" w:themeTint="F2"/>
          <w:lang w:val="it-IT"/>
        </w:rPr>
        <w:t>ingiustizie</w:t>
      </w:r>
      <w:proofErr w:type="gramEnd"/>
      <w:r w:rsidRPr="008C553C">
        <w:rPr>
          <w:rFonts w:ascii="Palatino Linotype" w:hAnsi="Palatino Linotype" w:cs="Arial"/>
          <w:color w:val="0D0D0D" w:themeColor="text1" w:themeTint="F2"/>
          <w:lang w:val="it-IT"/>
        </w:rPr>
        <w:t>, dona la Tua misericordia e il tuo perdono, perché da Te e in Te possano sempre ricominciare. Amen.</w:t>
      </w:r>
    </w:p>
    <w:p w14:paraId="5E5724EE" w14:textId="77777777" w:rsidR="008C553C" w:rsidRPr="008C553C" w:rsidRDefault="008C553C" w:rsidP="008C553C">
      <w:pPr>
        <w:jc w:val="both"/>
        <w:rPr>
          <w:rFonts w:ascii="Palatino Linotype" w:hAnsi="Palatino Linotype" w:cs="Arial"/>
          <w:color w:val="0D0D0D" w:themeColor="text1" w:themeTint="F2"/>
          <w:lang w:val="it-IT"/>
        </w:rPr>
      </w:pPr>
    </w:p>
    <w:p w14:paraId="503095AD" w14:textId="77777777" w:rsidR="008C553C" w:rsidRPr="008C553C" w:rsidRDefault="008C553C" w:rsidP="008C553C">
      <w:pPr>
        <w:jc w:val="both"/>
        <w:rPr>
          <w:rFonts w:ascii="Palatino Linotype" w:hAnsi="Palatino Linotype" w:cs="Arial"/>
          <w:color w:val="FFC000"/>
          <w:lang w:val="it-IT"/>
        </w:rPr>
      </w:pPr>
      <w:r w:rsidRPr="008C553C">
        <w:rPr>
          <w:rFonts w:ascii="Palatino Linotype" w:hAnsi="Palatino Linotype" w:cs="Arial"/>
          <w:color w:val="0D0D0D" w:themeColor="text1" w:themeTint="F2"/>
          <w:lang w:val="it-IT"/>
        </w:rPr>
        <w:t xml:space="preserve">Canto: </w:t>
      </w:r>
      <w:r w:rsidRPr="008C553C">
        <w:rPr>
          <w:rFonts w:ascii="Palatino Linotype" w:hAnsi="Palatino Linotype" w:cs="Arial"/>
          <w:color w:val="F6BA00"/>
          <w:lang w:val="it-IT"/>
        </w:rPr>
        <w:t>Madre della speranza</w:t>
      </w:r>
    </w:p>
    <w:p w14:paraId="72EAF82B" w14:textId="77777777" w:rsidR="008C553C" w:rsidRPr="008C553C" w:rsidRDefault="008C553C" w:rsidP="008C553C">
      <w:pPr>
        <w:jc w:val="both"/>
        <w:rPr>
          <w:rFonts w:ascii="Palatino Linotype" w:hAnsi="Palatino Linotype" w:cs="Arial"/>
          <w:color w:val="C00000"/>
          <w:lang w:val="it-IT"/>
        </w:rPr>
      </w:pPr>
    </w:p>
    <w:p w14:paraId="3B3F8029" w14:textId="77777777" w:rsidR="008C553C" w:rsidRPr="008C553C" w:rsidRDefault="008C553C" w:rsidP="008C553C">
      <w:pPr>
        <w:jc w:val="both"/>
        <w:rPr>
          <w:rFonts w:ascii="Palatino Linotype" w:hAnsi="Palatino Linotype" w:cs="Arial"/>
          <w:color w:val="C00000"/>
          <w:lang w:val="it-IT"/>
        </w:rPr>
      </w:pPr>
    </w:p>
    <w:p w14:paraId="0E246629"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Ottava stazione: la cura</w:t>
      </w:r>
    </w:p>
    <w:p w14:paraId="256FEE64"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Gesù dona ad ognuno di noi una missione: possiamo dire che la sua persona è un giubileo, anno di grazia del Signore. Attraverso Lui tanti miracoli di guarigioni si sono compiuti ma quello che sorprende e riempie il cuore è la cura che aveva per ogni infermità.</w:t>
      </w:r>
    </w:p>
    <w:p w14:paraId="52192E58" w14:textId="77777777" w:rsidR="008C553C" w:rsidRPr="008C553C" w:rsidRDefault="008C553C" w:rsidP="008C553C">
      <w:pPr>
        <w:jc w:val="both"/>
        <w:rPr>
          <w:rFonts w:ascii="Palatino Linotype" w:hAnsi="Palatino Linotype" w:cs="Arial"/>
          <w:color w:val="0D0D0D" w:themeColor="text1" w:themeTint="F2"/>
          <w:lang w:val="it-IT"/>
        </w:rPr>
      </w:pPr>
    </w:p>
    <w:p w14:paraId="2B13D2C4"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Dal Vangelo secondo Marco </w:t>
      </w:r>
    </w:p>
    <w:p w14:paraId="32897927"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(Mc 16,14-18)</w:t>
      </w:r>
    </w:p>
    <w:p w14:paraId="5EF99FBD"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Gesù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w:t>
      </w:r>
    </w:p>
    <w:p w14:paraId="2971F5F2" w14:textId="77777777" w:rsidR="008C553C" w:rsidRPr="008C553C" w:rsidRDefault="008C553C" w:rsidP="008C553C">
      <w:pPr>
        <w:jc w:val="both"/>
        <w:rPr>
          <w:rFonts w:ascii="Palatino Linotype" w:hAnsi="Palatino Linotype" w:cs="Arial"/>
          <w:color w:val="0D0D0D" w:themeColor="text1" w:themeTint="F2"/>
          <w:lang w:val="it-IT"/>
        </w:rPr>
      </w:pPr>
    </w:p>
    <w:p w14:paraId="13F5080E"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3A42AAF9"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Segni di speranza andranno offerti agli ammalati, che si trovano a casa o in ospedale. Le loro sofferenze possano trovare sollievo nella vicinanza di persone che li visitano e nell’affetto che ricevono. Le opere di misericordia sono anche opere di speranza, che risvegliano nei cuori sentimenti di gratitudine. E la gratitudine raggiunga tutti gli operatori sanitari che, in condizioni non di rado difficili, esercitano la loro missione con cura premurosa per le persone malate e più fragili.</w:t>
      </w:r>
    </w:p>
    <w:p w14:paraId="2AA5DA8A"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Non manchi l’attenzione inclusiva verso quanti, trovandosi in condizioni di vita particolarmente faticose, sperimentano la propria debolezza, specialmente se affetti da patologie o disabilità che limitano molto l’autonomia personale. La cura per loro è un inno alla dignità umana, un canto di speranza che richiede la coralità della società intera. (n. 11)</w:t>
      </w:r>
    </w:p>
    <w:p w14:paraId="37BDAFEF" w14:textId="77777777" w:rsidR="008C553C" w:rsidRPr="008C553C" w:rsidRDefault="008C553C" w:rsidP="008C553C">
      <w:pPr>
        <w:jc w:val="both"/>
        <w:rPr>
          <w:rFonts w:ascii="Palatino Linotype" w:hAnsi="Palatino Linotype" w:cs="Arial"/>
          <w:color w:val="0D0D0D" w:themeColor="text1" w:themeTint="F2"/>
          <w:lang w:val="it-IT"/>
        </w:rPr>
      </w:pPr>
    </w:p>
    <w:p w14:paraId="03132876"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1103F908"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Signore Gesù, Tu se la nostra forza e speranza nella malattia: apri il cuore di quanti operano negli ambienti sanitari perché vivano il loro lavoro come una missione, nel rispetto della sacralità di ogni vita umana. Amen.</w:t>
      </w:r>
    </w:p>
    <w:p w14:paraId="60756A4B" w14:textId="77777777" w:rsidR="008C553C" w:rsidRPr="008C553C" w:rsidRDefault="008C553C" w:rsidP="008C553C">
      <w:pPr>
        <w:jc w:val="both"/>
        <w:rPr>
          <w:rFonts w:ascii="Palatino Linotype" w:hAnsi="Palatino Linotype" w:cs="Arial"/>
          <w:color w:val="0D0D0D" w:themeColor="text1" w:themeTint="F2"/>
          <w:lang w:val="it-IT"/>
        </w:rPr>
      </w:pPr>
    </w:p>
    <w:p w14:paraId="137BAD8B" w14:textId="77777777" w:rsidR="008C553C" w:rsidRPr="008C553C" w:rsidRDefault="008C553C" w:rsidP="008C553C">
      <w:pPr>
        <w:jc w:val="both"/>
        <w:rPr>
          <w:rFonts w:ascii="Palatino Linotype" w:hAnsi="Palatino Linotype" w:cs="Arial"/>
          <w:color w:val="0D0D0D" w:themeColor="text1" w:themeTint="F2"/>
          <w:lang w:val="it-IT"/>
        </w:rPr>
      </w:pPr>
    </w:p>
    <w:p w14:paraId="0ABD6F5D"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Nona stazione: l’inquietudine</w:t>
      </w:r>
    </w:p>
    <w:p w14:paraId="2065E94D"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Tante notti d’inquietudine, di solitudine, di ansia vivono i giovani in questa società dell’apparire, del fare, in cui non sono ammesse fragilità, diversità, in cui tutto è concesso in nome di una falsa libertà.</w:t>
      </w:r>
    </w:p>
    <w:p w14:paraId="00B3F064" w14:textId="77777777" w:rsidR="008C553C" w:rsidRDefault="008C553C" w:rsidP="008C553C">
      <w:pPr>
        <w:jc w:val="both"/>
        <w:rPr>
          <w:rFonts w:ascii="Palatino Linotype" w:hAnsi="Palatino Linotype" w:cs="Arial"/>
          <w:lang w:val="it-IT"/>
        </w:rPr>
      </w:pPr>
    </w:p>
    <w:p w14:paraId="35B1F65F" w14:textId="77777777" w:rsidR="008C553C" w:rsidRDefault="008C553C" w:rsidP="008C553C">
      <w:pPr>
        <w:jc w:val="both"/>
        <w:rPr>
          <w:rFonts w:ascii="Palatino Linotype" w:hAnsi="Palatino Linotype" w:cs="Arial"/>
          <w:lang w:val="it-IT"/>
        </w:rPr>
      </w:pPr>
    </w:p>
    <w:p w14:paraId="0D290268" w14:textId="77777777" w:rsidR="008C553C" w:rsidRPr="008C553C" w:rsidRDefault="008C553C" w:rsidP="008C553C">
      <w:pPr>
        <w:jc w:val="both"/>
        <w:rPr>
          <w:rFonts w:ascii="Palatino Linotype" w:hAnsi="Palatino Linotype" w:cs="Arial"/>
          <w:lang w:val="it-IT"/>
        </w:rPr>
      </w:pPr>
    </w:p>
    <w:p w14:paraId="1219CF66"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lastRenderedPageBreak/>
        <w:t xml:space="preserve">Dal Vangelo secondo Giovanni </w:t>
      </w:r>
    </w:p>
    <w:p w14:paraId="03362FD6"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w:t>
      </w:r>
      <w:proofErr w:type="spellStart"/>
      <w:r w:rsidRPr="008C553C">
        <w:rPr>
          <w:rFonts w:ascii="Palatino Linotype" w:hAnsi="Palatino Linotype" w:cs="Arial"/>
          <w:lang w:val="it-IT"/>
        </w:rPr>
        <w:t>Gv</w:t>
      </w:r>
      <w:proofErr w:type="spellEnd"/>
      <w:r w:rsidRPr="008C553C">
        <w:rPr>
          <w:rFonts w:ascii="Palatino Linotype" w:hAnsi="Palatino Linotype" w:cs="Arial"/>
          <w:lang w:val="it-IT"/>
        </w:rPr>
        <w:t xml:space="preserve"> 21,1-7)</w:t>
      </w:r>
    </w:p>
    <w:p w14:paraId="50D5D110"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Gesù si manifestò di nuovo ai discepoli sul mare di Tiberiade. E si manifestò così: si trovavano insieme Simon Pietro, Tommaso detto Didimo,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w:t>
      </w:r>
    </w:p>
    <w:p w14:paraId="35C22A5F" w14:textId="77777777" w:rsidR="008C553C" w:rsidRPr="008C553C" w:rsidRDefault="008C553C" w:rsidP="008C553C">
      <w:pPr>
        <w:jc w:val="both"/>
        <w:rPr>
          <w:rFonts w:ascii="Palatino Linotype" w:hAnsi="Palatino Linotype" w:cs="Arial"/>
          <w:color w:val="C00000"/>
          <w:lang w:val="it-IT"/>
        </w:rPr>
      </w:pPr>
    </w:p>
    <w:p w14:paraId="74E03F3F"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59E751B1"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 xml:space="preserve">Di segni di speranza hanno bisogno anche coloro che in sé stessi la rappresentano: i giovani. Essi, purtroppo, vedono spesso crollare i loro sogni. Non possiamo deluderli: sul loro entusiasmo si fonda l’avvenire. È bello vederli sprigionare energie, ad esempio quando si rimboccano le maniche e si impegnano volontariamente nelle situazioni di calamità e di disagio sociale. Ma è triste vedere giovani privi di speranza; d’altronde, quando il futuro è incerto e impermeabile ai sogni, quando lo studio non offre sbocchi e la mancanza di un lavoro o di un’occupazione sufficientemente stabile rischiano di azzerare i desideri, è inevitabile che il presente sia vissuto nella malinconia e nella noia. L’illusione delle droghe, il rischio della trasgressione e la ricerca dell’effimero creano in loro più che in altri confusione e nascondono la bellezza e il senso della vita, </w:t>
      </w:r>
      <w:r w:rsidRPr="008C553C">
        <w:rPr>
          <w:rFonts w:ascii="Palatino Linotype" w:hAnsi="Palatino Linotype" w:cs="Arial"/>
          <w:i/>
          <w:color w:val="0D0D0D" w:themeColor="text1" w:themeTint="F2"/>
          <w:lang w:val="it-IT"/>
        </w:rPr>
        <w:lastRenderedPageBreak/>
        <w:t>facendoli scivolare in baratri oscuri e spingendoli a compiere gesti autodistruttivi. Per questo il Giubileo sia nella Chiesa occasione di slancio nei loro confronti: con una rinnovata passione prendiamoci cura dei ragazzi, degli studenti, dei fidanzati, delle giovani generazioni! Vicinanza ai giovani, gioia e speranza della Chiesa e del mondo! (n. 12)</w:t>
      </w:r>
    </w:p>
    <w:p w14:paraId="1A35CC3E" w14:textId="77777777" w:rsidR="008C553C" w:rsidRPr="008C553C" w:rsidRDefault="008C553C" w:rsidP="008C553C">
      <w:pPr>
        <w:jc w:val="both"/>
        <w:rPr>
          <w:rFonts w:ascii="Palatino Linotype" w:hAnsi="Palatino Linotype" w:cs="Arial"/>
          <w:color w:val="0D0D0D" w:themeColor="text1" w:themeTint="F2"/>
          <w:lang w:val="it-IT"/>
        </w:rPr>
      </w:pPr>
    </w:p>
    <w:p w14:paraId="1CE9314E"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39153B74"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Vieni, Signore Gesù, ad abitare le nostre inquietudini, le nostre notti e dona ai giovani il coraggio di lanciare le proprie reti sulla Tua Parola, l’unica che apre a desideri santi, veri, belli. Amen.</w:t>
      </w:r>
    </w:p>
    <w:p w14:paraId="7E969ADE" w14:textId="77777777" w:rsidR="008C553C" w:rsidRPr="008C553C" w:rsidRDefault="008C553C" w:rsidP="008C553C">
      <w:pPr>
        <w:jc w:val="both"/>
        <w:rPr>
          <w:rFonts w:ascii="Palatino Linotype" w:hAnsi="Palatino Linotype" w:cs="Arial"/>
          <w:color w:val="0D0D0D" w:themeColor="text1" w:themeTint="F2"/>
          <w:lang w:val="it-IT"/>
        </w:rPr>
      </w:pPr>
    </w:p>
    <w:p w14:paraId="72C02CA8" w14:textId="77777777" w:rsidR="008C553C" w:rsidRPr="008C553C" w:rsidRDefault="008C553C" w:rsidP="008C553C">
      <w:pPr>
        <w:jc w:val="both"/>
        <w:rPr>
          <w:rFonts w:ascii="Palatino Linotype" w:hAnsi="Palatino Linotype" w:cs="Arial"/>
          <w:color w:val="0D0D0D" w:themeColor="text1" w:themeTint="F2"/>
          <w:lang w:val="it-IT"/>
        </w:rPr>
      </w:pPr>
    </w:p>
    <w:p w14:paraId="517E2C88"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Decima stazione: l’altra riva</w:t>
      </w:r>
    </w:p>
    <w:p w14:paraId="707F2EDA"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Tante volte i discepoli seguono Gesù passando a un’altra riva: in questa pericope lo precedono su un monte ma, pur adorandolo, hanno il cuore carico di dubbi. Preghiamo per quanti lasciano la propria terra e i propri affetti, per cercare una vita più dignitosa e libera.</w:t>
      </w:r>
    </w:p>
    <w:p w14:paraId="5A354C0B" w14:textId="77777777" w:rsidR="008C553C" w:rsidRPr="008C553C" w:rsidRDefault="008C553C" w:rsidP="008C553C">
      <w:pPr>
        <w:jc w:val="both"/>
        <w:rPr>
          <w:rFonts w:ascii="Palatino Linotype" w:hAnsi="Palatino Linotype" w:cs="Arial"/>
          <w:color w:val="C00000"/>
          <w:lang w:val="it-IT"/>
        </w:rPr>
      </w:pPr>
    </w:p>
    <w:p w14:paraId="49B31CBC"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Dal Vangelo secondo Matteo </w:t>
      </w:r>
    </w:p>
    <w:p w14:paraId="776230DC"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(Mt 28,16-20)</w:t>
      </w:r>
    </w:p>
    <w:p w14:paraId="0CF95C97"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w:t>
      </w:r>
    </w:p>
    <w:p w14:paraId="5561B949" w14:textId="77777777" w:rsidR="008C553C" w:rsidRPr="008C553C" w:rsidRDefault="008C553C" w:rsidP="008C553C">
      <w:pPr>
        <w:jc w:val="both"/>
        <w:rPr>
          <w:rFonts w:ascii="Palatino Linotype" w:hAnsi="Palatino Linotype" w:cs="Arial"/>
          <w:color w:val="0D0D0D" w:themeColor="text1" w:themeTint="F2"/>
          <w:lang w:val="it-IT"/>
        </w:rPr>
      </w:pPr>
    </w:p>
    <w:p w14:paraId="210E1AB6"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35236EE4"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Non potranno mancare segni di speranza nei riguardi dei migranti, che abbandonano la loro terra alla ricerca di una vita migliore per sé stessi e per le loro famiglie. Le loro attese non siano vanificate da pregiudizi e chiusure; l’accoglienza, che spalanca le braccia ad ognuno secondo la sua dignità, si accompagni con la responsabilità, affinché a nessuno sia negato il diritto di costruire un futuro migliore…</w:t>
      </w:r>
    </w:p>
    <w:p w14:paraId="2B61F234"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 xml:space="preserve">La comunità cristiana sia sempre pronta a difendere il diritto dei </w:t>
      </w:r>
      <w:proofErr w:type="spellStart"/>
      <w:r w:rsidRPr="008C553C">
        <w:rPr>
          <w:rFonts w:ascii="Palatino Linotype" w:hAnsi="Palatino Linotype" w:cs="Arial"/>
          <w:i/>
          <w:color w:val="0D0D0D" w:themeColor="text1" w:themeTint="F2"/>
          <w:lang w:val="it-IT"/>
        </w:rPr>
        <w:t>piu</w:t>
      </w:r>
      <w:proofErr w:type="spellEnd"/>
      <w:r w:rsidRPr="008C553C">
        <w:rPr>
          <w:rFonts w:ascii="Palatino Linotype" w:hAnsi="Palatino Linotype" w:cs="Arial"/>
          <w:i/>
          <w:color w:val="0D0D0D" w:themeColor="text1" w:themeTint="F2"/>
          <w:lang w:val="it-IT"/>
        </w:rPr>
        <w:t xml:space="preserve">̀ deboli. Spalanchi con generosità le porte dell’accoglienza, perché a nessuno venga mai a mancare la speranza di una vita migliore. Risuoni nei cuori la Parola del Signore che, nella grande parabola del giudizio finale, ha detto: «Ero straniero e mi avete accolto», perché «tutto quello che avete fatto a uno solo di questi miei fratelli </w:t>
      </w:r>
      <w:proofErr w:type="spellStart"/>
      <w:r w:rsidRPr="008C553C">
        <w:rPr>
          <w:rFonts w:ascii="Palatino Linotype" w:hAnsi="Palatino Linotype" w:cs="Arial"/>
          <w:i/>
          <w:color w:val="0D0D0D" w:themeColor="text1" w:themeTint="F2"/>
          <w:lang w:val="it-IT"/>
        </w:rPr>
        <w:t>piu</w:t>
      </w:r>
      <w:proofErr w:type="spellEnd"/>
      <w:r w:rsidRPr="008C553C">
        <w:rPr>
          <w:rFonts w:ascii="Palatino Linotype" w:hAnsi="Palatino Linotype" w:cs="Arial"/>
          <w:i/>
          <w:color w:val="0D0D0D" w:themeColor="text1" w:themeTint="F2"/>
          <w:lang w:val="it-IT"/>
        </w:rPr>
        <w:t xml:space="preserve">̀ piccoli l’avete fatto a me» (Mt </w:t>
      </w:r>
      <w:proofErr w:type="gramStart"/>
      <w:r w:rsidRPr="008C553C">
        <w:rPr>
          <w:rFonts w:ascii="Palatino Linotype" w:hAnsi="Palatino Linotype" w:cs="Arial"/>
          <w:i/>
          <w:color w:val="0D0D0D" w:themeColor="text1" w:themeTint="F2"/>
          <w:lang w:val="it-IT"/>
        </w:rPr>
        <w:t>25,35.40</w:t>
      </w:r>
      <w:proofErr w:type="gramEnd"/>
      <w:r w:rsidRPr="008C553C">
        <w:rPr>
          <w:rFonts w:ascii="Palatino Linotype" w:hAnsi="Palatino Linotype" w:cs="Arial"/>
          <w:i/>
          <w:color w:val="0D0D0D" w:themeColor="text1" w:themeTint="F2"/>
          <w:lang w:val="it-IT"/>
        </w:rPr>
        <w:t>). (n. 13)</w:t>
      </w:r>
    </w:p>
    <w:p w14:paraId="67957268" w14:textId="77777777" w:rsidR="008C553C" w:rsidRPr="008C553C" w:rsidRDefault="008C553C" w:rsidP="008C553C">
      <w:pPr>
        <w:jc w:val="both"/>
        <w:rPr>
          <w:rFonts w:ascii="Palatino Linotype" w:hAnsi="Palatino Linotype" w:cs="Arial"/>
          <w:color w:val="0D0D0D" w:themeColor="text1" w:themeTint="F2"/>
          <w:lang w:val="it-IT"/>
        </w:rPr>
      </w:pPr>
    </w:p>
    <w:p w14:paraId="6B52DE7D"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652E5207"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Signore Gesù, luce da luce, libera il nostro cuore da sentimenti di razzismo, odio e discriminazione, perché tutti si sentano fratelli, figli dello stesso Padre. Amen.</w:t>
      </w:r>
    </w:p>
    <w:p w14:paraId="3D0DB0AF" w14:textId="77777777" w:rsidR="008C553C" w:rsidRPr="008C553C" w:rsidRDefault="008C553C" w:rsidP="008C553C">
      <w:pPr>
        <w:jc w:val="both"/>
        <w:rPr>
          <w:rFonts w:ascii="Palatino Linotype" w:hAnsi="Palatino Linotype" w:cs="Arial"/>
          <w:color w:val="0D0D0D" w:themeColor="text1" w:themeTint="F2"/>
          <w:lang w:val="it-IT"/>
        </w:rPr>
      </w:pPr>
    </w:p>
    <w:p w14:paraId="513FF0C1" w14:textId="77777777" w:rsidR="008C553C" w:rsidRPr="008C553C" w:rsidRDefault="008C553C" w:rsidP="008C553C">
      <w:pPr>
        <w:jc w:val="both"/>
        <w:rPr>
          <w:rFonts w:ascii="Palatino Linotype" w:hAnsi="Palatino Linotype" w:cs="Arial"/>
          <w:color w:val="0D0D0D" w:themeColor="text1" w:themeTint="F2"/>
          <w:lang w:val="it-IT"/>
        </w:rPr>
      </w:pPr>
    </w:p>
    <w:p w14:paraId="1D040B62"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Undicesima stazione: la saggezza</w:t>
      </w:r>
    </w:p>
    <w:p w14:paraId="3F357E53"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Gli anziani sono una grande ricchezza: essi sanno scrutare il cielo e sanno essere profeti con la forza della saggezza e della prudenza; sanno donare il senso del tempo lento ma denso di desideri realizzati e attese mancate, speranze che ancora riempiono il cuore; sanno raccontare la potenza di Dio che mai abbandona.</w:t>
      </w:r>
    </w:p>
    <w:p w14:paraId="023C1A30" w14:textId="77777777" w:rsidR="008C553C" w:rsidRPr="008C553C" w:rsidRDefault="008C553C" w:rsidP="008C553C">
      <w:pPr>
        <w:jc w:val="both"/>
        <w:rPr>
          <w:rFonts w:ascii="Palatino Linotype" w:hAnsi="Palatino Linotype" w:cs="Arial"/>
          <w:color w:val="C00000"/>
          <w:lang w:val="it-IT"/>
        </w:rPr>
      </w:pPr>
    </w:p>
    <w:p w14:paraId="56C5435B"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lastRenderedPageBreak/>
        <w:t>Dagli Atti degli Apostoli</w:t>
      </w:r>
    </w:p>
    <w:p w14:paraId="68B5E26F"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(At 9,10-16)</w:t>
      </w:r>
    </w:p>
    <w:p w14:paraId="24BCAE24"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w:t>
      </w:r>
    </w:p>
    <w:p w14:paraId="7571718B" w14:textId="77777777" w:rsidR="008C553C" w:rsidRPr="008C553C" w:rsidRDefault="008C553C" w:rsidP="008C553C">
      <w:pPr>
        <w:jc w:val="both"/>
        <w:rPr>
          <w:rFonts w:ascii="Palatino Linotype" w:hAnsi="Palatino Linotype" w:cs="Arial"/>
          <w:color w:val="0D0D0D" w:themeColor="text1" w:themeTint="F2"/>
          <w:lang w:val="it-IT"/>
        </w:rPr>
      </w:pPr>
    </w:p>
    <w:p w14:paraId="1C1DD2DD"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3F2F3B62"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Segni di speranza meritano gli anziani, che spesso sperimentano solitudine e senso di abbandono. Valorizzare il tesoro che sono, la loro esperienza di vita, la sapienza di cui sono portatori e il contributo che sono in grado di offrire, è un impegno per la comunità cristiana e per la società civile, chiamate a lavorare insieme per l’alleanza tra le generazioni.</w:t>
      </w:r>
    </w:p>
    <w:p w14:paraId="1205E2F0"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Un pensiero particolare rivolgo ai nonni e alle nonne, che rappresentano la trasmissione della fede e della saggezza di vita alle generazioni più giovani. Siano sostenuti dalla gratitudine dei figli e dall’amore dei nipoti, che trovano in loro radicamento, comprensione e incoraggiamento. (n. 14)</w:t>
      </w:r>
    </w:p>
    <w:p w14:paraId="06DFDDD8" w14:textId="77777777" w:rsidR="008C553C" w:rsidRDefault="008C553C" w:rsidP="008C553C">
      <w:pPr>
        <w:jc w:val="both"/>
        <w:rPr>
          <w:rFonts w:ascii="Palatino Linotype" w:hAnsi="Palatino Linotype" w:cs="Arial"/>
          <w:color w:val="0D0D0D" w:themeColor="text1" w:themeTint="F2"/>
          <w:lang w:val="it-IT"/>
        </w:rPr>
      </w:pPr>
    </w:p>
    <w:p w14:paraId="42A5F837" w14:textId="77777777" w:rsidR="008C553C" w:rsidRPr="008C553C" w:rsidRDefault="008C553C" w:rsidP="008C553C">
      <w:pPr>
        <w:jc w:val="both"/>
        <w:rPr>
          <w:rFonts w:ascii="Palatino Linotype" w:hAnsi="Palatino Linotype" w:cs="Arial"/>
          <w:color w:val="0D0D0D" w:themeColor="text1" w:themeTint="F2"/>
          <w:lang w:val="it-IT"/>
        </w:rPr>
      </w:pPr>
    </w:p>
    <w:p w14:paraId="554E53FA"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lastRenderedPageBreak/>
        <w:t>Preghiamo insieme:</w:t>
      </w:r>
    </w:p>
    <w:p w14:paraId="38F8739D"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Signore, donaci il Tuo Spirito, per valorizzare la presenza dei nonni nelle famiglie, degli anziani nelle comunità, perché le loro parole ed esperienze siano per noi scrigni di sapienza da accogliere e custodire. Amen.</w:t>
      </w:r>
    </w:p>
    <w:p w14:paraId="2E78270D" w14:textId="77777777" w:rsidR="008C553C" w:rsidRPr="008C553C" w:rsidRDefault="008C553C" w:rsidP="008C553C">
      <w:pPr>
        <w:jc w:val="both"/>
        <w:rPr>
          <w:rFonts w:ascii="Palatino Linotype" w:hAnsi="Palatino Linotype" w:cs="Arial"/>
          <w:color w:val="0D0D0D" w:themeColor="text1" w:themeTint="F2"/>
          <w:lang w:val="it-IT"/>
        </w:rPr>
      </w:pPr>
    </w:p>
    <w:p w14:paraId="527EEF78" w14:textId="77777777" w:rsidR="008C553C" w:rsidRPr="008C553C" w:rsidRDefault="008C553C" w:rsidP="008C553C">
      <w:pPr>
        <w:jc w:val="both"/>
        <w:rPr>
          <w:rFonts w:ascii="Palatino Linotype" w:hAnsi="Palatino Linotype" w:cs="Arial"/>
          <w:color w:val="0D0D0D" w:themeColor="text1" w:themeTint="F2"/>
          <w:lang w:val="it-IT"/>
        </w:rPr>
      </w:pPr>
    </w:p>
    <w:p w14:paraId="6AB5AEF3"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Dodicesima stazione: il creato</w:t>
      </w:r>
    </w:p>
    <w:p w14:paraId="570590BE"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Contemplare con cuore stupito la bellezza del creato ci apre alla grandezza dell’amore di Dio che tutto ci dona con gioia e abbondanza.</w:t>
      </w:r>
    </w:p>
    <w:p w14:paraId="0B8EBB84" w14:textId="77777777" w:rsidR="008C553C" w:rsidRPr="008C553C" w:rsidRDefault="008C553C" w:rsidP="008C553C">
      <w:pPr>
        <w:jc w:val="both"/>
        <w:rPr>
          <w:rFonts w:ascii="Palatino Linotype" w:hAnsi="Palatino Linotype" w:cs="Arial"/>
          <w:color w:val="C00000"/>
          <w:lang w:val="it-IT"/>
        </w:rPr>
      </w:pPr>
    </w:p>
    <w:p w14:paraId="7DBC7F68"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Dal Libro del Profeta Daniele</w:t>
      </w:r>
    </w:p>
    <w:p w14:paraId="4370AB6C"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w:t>
      </w:r>
      <w:proofErr w:type="spellStart"/>
      <w:r w:rsidRPr="008C553C">
        <w:rPr>
          <w:rFonts w:ascii="Palatino Linotype" w:hAnsi="Palatino Linotype" w:cs="Arial"/>
          <w:lang w:val="it-IT"/>
        </w:rPr>
        <w:t>Dn</w:t>
      </w:r>
      <w:proofErr w:type="spellEnd"/>
      <w:r w:rsidRPr="008C553C">
        <w:rPr>
          <w:rFonts w:ascii="Palatino Linotype" w:hAnsi="Palatino Linotype" w:cs="Arial"/>
          <w:lang w:val="it-IT"/>
        </w:rPr>
        <w:t xml:space="preserve"> 3,62-65.89-90)</w:t>
      </w:r>
    </w:p>
    <w:p w14:paraId="546D24C7"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Benedite, sole e luna, il Signore, lodatelo ed esaltatelo nei secoli. </w:t>
      </w:r>
    </w:p>
    <w:p w14:paraId="7A28B843"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Benedite, stelle del cielo, il Signore, lodatelo ed esaltatelo nei secoli. </w:t>
      </w:r>
    </w:p>
    <w:p w14:paraId="0731D79B"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Benedite, piogge e rugiade, il Signore, lodatelo ed esaltatelo nei secoli. </w:t>
      </w:r>
    </w:p>
    <w:p w14:paraId="1E291320"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Benedite, o venti tutti, il Signore, lodatelo ed esaltatelo nei secoli. </w:t>
      </w:r>
    </w:p>
    <w:p w14:paraId="28CF86D9"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Lodate il Signore, perché egli è buono, perché il suo amore è per sempre. </w:t>
      </w:r>
    </w:p>
    <w:p w14:paraId="3C74EC9A"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Benedite, voi tutti che temete il Signore, il Dio degli dèi, </w:t>
      </w:r>
    </w:p>
    <w:p w14:paraId="6CA5AB81"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lodatelo e celebratelo, perché il suo amore è per sempre.</w:t>
      </w:r>
    </w:p>
    <w:p w14:paraId="2AB172B8" w14:textId="77777777" w:rsidR="008C553C" w:rsidRPr="008C553C" w:rsidRDefault="008C553C" w:rsidP="008C553C">
      <w:pPr>
        <w:jc w:val="both"/>
        <w:rPr>
          <w:rFonts w:ascii="Palatino Linotype" w:hAnsi="Palatino Linotype" w:cs="Arial"/>
          <w:color w:val="0D0D0D" w:themeColor="text1" w:themeTint="F2"/>
          <w:lang w:val="it-IT"/>
        </w:rPr>
      </w:pPr>
    </w:p>
    <w:p w14:paraId="748AC43F"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0A97A910"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 xml:space="preserve">Nell’epoca di internet, inoltre, dove lo spazio e il tempo sono soppiantati dal “qui ed ora”, la pazienza non è di casa. Se fossimo ancora capaci di guardare con stupore al creato, potremmo comprendere quanto decisiva sia la pazienza. </w:t>
      </w:r>
      <w:r w:rsidRPr="008C553C">
        <w:rPr>
          <w:rFonts w:ascii="Palatino Linotype" w:hAnsi="Palatino Linotype" w:cs="Arial"/>
          <w:i/>
          <w:color w:val="0D0D0D" w:themeColor="text1" w:themeTint="F2"/>
          <w:lang w:val="it-IT"/>
        </w:rPr>
        <w:lastRenderedPageBreak/>
        <w:t>Attendere l’alternarsi delle stagioni con i loro frutti; osservare la vita degli animali e i cicli del loro sviluppo; avere gli occhi semplici di San Francesco che nel suo Cantico delle creature, scritto proprio 800 anni fa, percepiva il creato come una grande famiglia e chiamava il sole “fratello” e la luna “sorella”. (n.4)</w:t>
      </w:r>
    </w:p>
    <w:p w14:paraId="773D8E2C" w14:textId="77777777" w:rsidR="008C553C" w:rsidRPr="008C553C" w:rsidRDefault="008C553C" w:rsidP="008C553C">
      <w:pPr>
        <w:jc w:val="both"/>
        <w:rPr>
          <w:rFonts w:ascii="Palatino Linotype" w:hAnsi="Palatino Linotype" w:cs="Arial"/>
          <w:color w:val="0D0D0D" w:themeColor="text1" w:themeTint="F2"/>
          <w:lang w:val="it-IT"/>
        </w:rPr>
      </w:pPr>
    </w:p>
    <w:p w14:paraId="0F841324" w14:textId="77777777" w:rsidR="008C553C" w:rsidRPr="008C553C" w:rsidRDefault="008C553C" w:rsidP="008C553C">
      <w:pPr>
        <w:jc w:val="both"/>
        <w:rPr>
          <w:rFonts w:ascii="Palatino Linotype" w:hAnsi="Palatino Linotype" w:cs="Arial"/>
          <w:b/>
          <w:color w:val="0D0D0D" w:themeColor="text1" w:themeTint="F2"/>
          <w:lang w:val="it-IT"/>
        </w:rPr>
      </w:pPr>
      <w:r w:rsidRPr="008C553C">
        <w:rPr>
          <w:rFonts w:ascii="Palatino Linotype" w:hAnsi="Palatino Linotype" w:cs="Arial"/>
          <w:b/>
          <w:color w:val="0D0D0D" w:themeColor="text1" w:themeTint="F2"/>
          <w:lang w:val="it-IT"/>
        </w:rPr>
        <w:t>Preghiamo insieme, con Francesco D’Assisi:</w:t>
      </w:r>
    </w:p>
    <w:p w14:paraId="58DF07F2"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Lodato </w:t>
      </w:r>
      <w:proofErr w:type="spellStart"/>
      <w:r w:rsidRPr="008C553C">
        <w:rPr>
          <w:rFonts w:ascii="Palatino Linotype" w:hAnsi="Palatino Linotype" w:cs="Arial"/>
          <w:color w:val="0D0D0D" w:themeColor="text1" w:themeTint="F2"/>
          <w:lang w:val="it-IT"/>
        </w:rPr>
        <w:t>si’</w:t>
      </w:r>
      <w:proofErr w:type="spellEnd"/>
      <w:r w:rsidRPr="008C553C">
        <w:rPr>
          <w:rFonts w:ascii="Palatino Linotype" w:hAnsi="Palatino Linotype" w:cs="Arial"/>
          <w:color w:val="0D0D0D" w:themeColor="text1" w:themeTint="F2"/>
          <w:lang w:val="it-IT"/>
        </w:rPr>
        <w:t xml:space="preserve"> mi Signore per tutte le Tue creature,</w:t>
      </w:r>
    </w:p>
    <w:p w14:paraId="7F40ADC5"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lodato </w:t>
      </w:r>
      <w:proofErr w:type="spellStart"/>
      <w:r w:rsidRPr="008C553C">
        <w:rPr>
          <w:rFonts w:ascii="Palatino Linotype" w:hAnsi="Palatino Linotype" w:cs="Arial"/>
          <w:color w:val="0D0D0D" w:themeColor="text1" w:themeTint="F2"/>
          <w:lang w:val="it-IT"/>
        </w:rPr>
        <w:t>si’</w:t>
      </w:r>
      <w:proofErr w:type="spellEnd"/>
      <w:r w:rsidRPr="008C553C">
        <w:rPr>
          <w:rFonts w:ascii="Palatino Linotype" w:hAnsi="Palatino Linotype" w:cs="Arial"/>
          <w:color w:val="0D0D0D" w:themeColor="text1" w:themeTint="F2"/>
          <w:lang w:val="it-IT"/>
        </w:rPr>
        <w:t xml:space="preserve"> mi Signore per il sole, la luna, le stelle, il vento, l’acqua, il fuoco….</w:t>
      </w:r>
    </w:p>
    <w:p w14:paraId="6F575D1E"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Lodato </w:t>
      </w:r>
      <w:proofErr w:type="spellStart"/>
      <w:r w:rsidRPr="008C553C">
        <w:rPr>
          <w:rFonts w:ascii="Palatino Linotype" w:hAnsi="Palatino Linotype" w:cs="Arial"/>
          <w:color w:val="0D0D0D" w:themeColor="text1" w:themeTint="F2"/>
          <w:lang w:val="it-IT"/>
        </w:rPr>
        <w:t>si’</w:t>
      </w:r>
      <w:proofErr w:type="spellEnd"/>
      <w:r w:rsidRPr="008C553C">
        <w:rPr>
          <w:rFonts w:ascii="Palatino Linotype" w:hAnsi="Palatino Linotype" w:cs="Arial"/>
          <w:color w:val="0D0D0D" w:themeColor="text1" w:themeTint="F2"/>
          <w:lang w:val="it-IT"/>
        </w:rPr>
        <w:t xml:space="preserve"> mi Signore per quelli che perdonano per il Tuo amore.</w:t>
      </w:r>
    </w:p>
    <w:p w14:paraId="059C402A" w14:textId="77777777" w:rsidR="008C553C" w:rsidRPr="008C553C" w:rsidRDefault="008C553C" w:rsidP="008C553C">
      <w:pPr>
        <w:jc w:val="both"/>
        <w:rPr>
          <w:rFonts w:ascii="Palatino Linotype" w:hAnsi="Palatino Linotype" w:cs="Arial"/>
          <w:color w:val="0D0D0D" w:themeColor="text1" w:themeTint="F2"/>
          <w:lang w:val="it-IT"/>
        </w:rPr>
      </w:pPr>
    </w:p>
    <w:p w14:paraId="56562CE6" w14:textId="77777777" w:rsidR="008C553C" w:rsidRPr="008C553C" w:rsidRDefault="008C553C" w:rsidP="008C553C">
      <w:pPr>
        <w:jc w:val="both"/>
        <w:rPr>
          <w:rFonts w:ascii="Palatino Linotype" w:hAnsi="Palatino Linotype" w:cs="Arial"/>
          <w:color w:val="0D0D0D" w:themeColor="text1" w:themeTint="F2"/>
          <w:lang w:val="it-IT"/>
        </w:rPr>
      </w:pPr>
    </w:p>
    <w:p w14:paraId="430562C0"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Tredicesima stazione: l’unità nello Spirito</w:t>
      </w:r>
    </w:p>
    <w:p w14:paraId="40AA2881"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Meraviglioso vento impetuoso, lo Spirito del Signore crea e ricrea nella novità di vita; tutto in Lui si trasforma e crea unità nella diversità; ci insegna linguaggi nuovi, per comunicare con ogni altro che ci pone accanto.</w:t>
      </w:r>
    </w:p>
    <w:p w14:paraId="5AE0C503" w14:textId="77777777" w:rsidR="008C553C" w:rsidRPr="008C553C" w:rsidRDefault="008C553C" w:rsidP="008C553C">
      <w:pPr>
        <w:jc w:val="both"/>
        <w:rPr>
          <w:rFonts w:ascii="Palatino Linotype" w:hAnsi="Palatino Linotype" w:cs="Arial"/>
          <w:color w:val="C00000"/>
          <w:lang w:val="it-IT"/>
        </w:rPr>
      </w:pPr>
    </w:p>
    <w:p w14:paraId="7BF2F05C"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Dagli Atti degli Apostoli</w:t>
      </w:r>
    </w:p>
    <w:p w14:paraId="31FBE552" w14:textId="77777777" w:rsidR="008C553C" w:rsidRPr="008C553C" w:rsidRDefault="008C553C" w:rsidP="008C553C">
      <w:pPr>
        <w:jc w:val="right"/>
        <w:rPr>
          <w:rFonts w:ascii="Palatino Linotype" w:hAnsi="Palatino Linotype" w:cs="Arial"/>
          <w:lang w:val="it-IT"/>
        </w:rPr>
      </w:pPr>
      <w:r w:rsidRPr="008C553C">
        <w:rPr>
          <w:rFonts w:ascii="Palatino Linotype" w:hAnsi="Palatino Linotype" w:cs="Arial"/>
          <w:lang w:val="it-IT"/>
        </w:rPr>
        <w:t>(At 2,1-4)</w:t>
      </w:r>
    </w:p>
    <w:p w14:paraId="279943D9"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w:t>
      </w:r>
    </w:p>
    <w:p w14:paraId="3DCC9321" w14:textId="77777777" w:rsidR="008C553C" w:rsidRPr="008C553C" w:rsidRDefault="008C553C" w:rsidP="008C553C">
      <w:pPr>
        <w:jc w:val="both"/>
        <w:rPr>
          <w:rFonts w:ascii="Palatino Linotype" w:hAnsi="Palatino Linotype" w:cs="Arial"/>
          <w:color w:val="0D0D0D" w:themeColor="text1" w:themeTint="F2"/>
          <w:lang w:val="it-IT"/>
        </w:rPr>
      </w:pPr>
    </w:p>
    <w:p w14:paraId="6C3534C6"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50367D53"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 xml:space="preserve">Durante il Giubileo </w:t>
      </w:r>
      <w:proofErr w:type="spellStart"/>
      <w:r w:rsidRPr="008C553C">
        <w:rPr>
          <w:rFonts w:ascii="Palatino Linotype" w:hAnsi="Palatino Linotype" w:cs="Arial"/>
          <w:i/>
          <w:color w:val="0D0D0D" w:themeColor="text1" w:themeTint="F2"/>
          <w:lang w:val="it-IT"/>
        </w:rPr>
        <w:t>cadra</w:t>
      </w:r>
      <w:proofErr w:type="spellEnd"/>
      <w:r w:rsidRPr="008C553C">
        <w:rPr>
          <w:rFonts w:ascii="Palatino Linotype" w:hAnsi="Palatino Linotype" w:cs="Arial"/>
          <w:i/>
          <w:color w:val="0D0D0D" w:themeColor="text1" w:themeTint="F2"/>
          <w:lang w:val="it-IT"/>
        </w:rPr>
        <w:t>̀ una ricorrenza molto significativa per tutti i cristiani. Si compiranno, infatti, 1700 anni dalla celebrazione del primo grande Concilio ecumenico, quello di Nicea… Il Concilio di Nicea ebbe il compito di preservare l’unità, seriamente minacciata dalla negazione della divinità di Gesù Cristo e della sua uguaglianza con il Padre… L’anniversario della sua ricorrenza… rappresenta un invito a tutte le Chiese e Comunità ecclesiali a procedere nel cammino verso l’unità visibile, a non stancarsi di cercare forme adeguate per corrispondere pienamente alla preghiera di Gesù: «Perché tutti siano una sola cosa; come tu, Padre, sei in me e io in te, siano anch’essi in noi, perché il mondo creda che tu mi hai mandato» (</w:t>
      </w:r>
      <w:proofErr w:type="spellStart"/>
      <w:r w:rsidRPr="008C553C">
        <w:rPr>
          <w:rFonts w:ascii="Palatino Linotype" w:hAnsi="Palatino Linotype" w:cs="Arial"/>
          <w:i/>
          <w:color w:val="0D0D0D" w:themeColor="text1" w:themeTint="F2"/>
          <w:lang w:val="it-IT"/>
        </w:rPr>
        <w:t>Gv</w:t>
      </w:r>
      <w:proofErr w:type="spellEnd"/>
      <w:r w:rsidRPr="008C553C">
        <w:rPr>
          <w:rFonts w:ascii="Palatino Linotype" w:hAnsi="Palatino Linotype" w:cs="Arial"/>
          <w:i/>
          <w:color w:val="0D0D0D" w:themeColor="text1" w:themeTint="F2"/>
          <w:lang w:val="it-IT"/>
        </w:rPr>
        <w:t xml:space="preserve"> 17,21). (n. 17)</w:t>
      </w:r>
    </w:p>
    <w:p w14:paraId="5572BA7C" w14:textId="77777777" w:rsidR="008C553C" w:rsidRPr="008C553C" w:rsidRDefault="008C553C" w:rsidP="008C553C">
      <w:pPr>
        <w:jc w:val="both"/>
        <w:rPr>
          <w:rFonts w:ascii="Palatino Linotype" w:hAnsi="Palatino Linotype" w:cs="Arial"/>
          <w:color w:val="0D0D0D" w:themeColor="text1" w:themeTint="F2"/>
          <w:lang w:val="it-IT"/>
        </w:rPr>
      </w:pPr>
    </w:p>
    <w:p w14:paraId="2D68FF04"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300BF95F"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Spirito Santo, ospite dolce dell’anima, apri il nostro cuore ad accogliere la diversità; costruisci la santa unità e rendici tutti, al di là della fede che professiamo, popolo di Dio in cammino. Amen.</w:t>
      </w:r>
    </w:p>
    <w:p w14:paraId="566A7ED6" w14:textId="77777777" w:rsidR="008C553C" w:rsidRPr="008C553C" w:rsidRDefault="008C553C" w:rsidP="008C553C">
      <w:pPr>
        <w:jc w:val="both"/>
        <w:rPr>
          <w:rFonts w:ascii="Palatino Linotype" w:hAnsi="Palatino Linotype" w:cs="Arial"/>
          <w:color w:val="0D0D0D" w:themeColor="text1" w:themeTint="F2"/>
          <w:lang w:val="it-IT"/>
        </w:rPr>
      </w:pPr>
    </w:p>
    <w:p w14:paraId="4E90C2F7" w14:textId="77777777" w:rsidR="008C553C" w:rsidRPr="008C553C" w:rsidRDefault="008C553C" w:rsidP="008C553C">
      <w:pPr>
        <w:jc w:val="both"/>
        <w:rPr>
          <w:rFonts w:ascii="Palatino Linotype" w:hAnsi="Palatino Linotype" w:cs="Arial"/>
          <w:color w:val="0D0D0D" w:themeColor="text1" w:themeTint="F2"/>
          <w:lang w:val="it-IT"/>
        </w:rPr>
      </w:pPr>
    </w:p>
    <w:p w14:paraId="229454CD" w14:textId="77777777" w:rsidR="008C553C" w:rsidRPr="008C553C" w:rsidRDefault="008C553C" w:rsidP="008C553C">
      <w:pPr>
        <w:jc w:val="both"/>
        <w:rPr>
          <w:rFonts w:ascii="Palatino Linotype" w:hAnsi="Palatino Linotype" w:cs="Arial"/>
          <w:color w:val="C00000"/>
          <w:lang w:val="it-IT"/>
        </w:rPr>
      </w:pPr>
      <w:r w:rsidRPr="008C553C">
        <w:rPr>
          <w:rFonts w:ascii="Palatino Linotype" w:hAnsi="Palatino Linotype" w:cs="Arial"/>
          <w:color w:val="C00000"/>
          <w:lang w:val="it-IT"/>
        </w:rPr>
        <w:t>Quattordicesima stazione: la speranza</w:t>
      </w:r>
    </w:p>
    <w:p w14:paraId="2F85F27F"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La speranza si fonda sulla fede e sulla carità, si nutre di pazienza e di pace e dona occhi nuovi per superare lo scoraggiamento, nella consapevolezza che è l’amore di Dio a donarci la speranza da cui niente e nessuno può mai separarci.</w:t>
      </w:r>
    </w:p>
    <w:p w14:paraId="40B4CA8D" w14:textId="77777777" w:rsidR="008C553C" w:rsidRDefault="008C553C" w:rsidP="008C553C">
      <w:pPr>
        <w:jc w:val="both"/>
        <w:rPr>
          <w:rFonts w:ascii="Palatino Linotype" w:hAnsi="Palatino Linotype" w:cs="Arial"/>
          <w:color w:val="C00000"/>
          <w:lang w:val="it-IT"/>
        </w:rPr>
      </w:pPr>
    </w:p>
    <w:p w14:paraId="77BE5BEC" w14:textId="77777777" w:rsidR="008C553C" w:rsidRDefault="008C553C" w:rsidP="008C553C">
      <w:pPr>
        <w:jc w:val="both"/>
        <w:rPr>
          <w:rFonts w:ascii="Palatino Linotype" w:hAnsi="Palatino Linotype" w:cs="Arial"/>
          <w:color w:val="C00000"/>
          <w:lang w:val="it-IT"/>
        </w:rPr>
      </w:pPr>
    </w:p>
    <w:p w14:paraId="1CF87C24" w14:textId="77777777" w:rsidR="008C553C" w:rsidRDefault="008C553C" w:rsidP="008C553C">
      <w:pPr>
        <w:jc w:val="both"/>
        <w:rPr>
          <w:rFonts w:ascii="Palatino Linotype" w:hAnsi="Palatino Linotype" w:cs="Arial"/>
          <w:color w:val="C00000"/>
          <w:lang w:val="it-IT"/>
        </w:rPr>
      </w:pPr>
    </w:p>
    <w:p w14:paraId="5BE393F7" w14:textId="77777777" w:rsidR="008C553C" w:rsidRPr="008C553C" w:rsidRDefault="008C553C" w:rsidP="008C553C">
      <w:pPr>
        <w:jc w:val="both"/>
        <w:rPr>
          <w:rFonts w:ascii="Palatino Linotype" w:hAnsi="Palatino Linotype" w:cs="Arial"/>
          <w:color w:val="C00000"/>
          <w:lang w:val="it-IT"/>
        </w:rPr>
      </w:pPr>
    </w:p>
    <w:p w14:paraId="72CB69F2"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lastRenderedPageBreak/>
        <w:t>Dalla Lettera agli Ebrei</w:t>
      </w:r>
    </w:p>
    <w:p w14:paraId="00AC6A3F" w14:textId="77777777" w:rsidR="008C553C" w:rsidRPr="008C553C" w:rsidRDefault="008C553C" w:rsidP="008C553C">
      <w:pPr>
        <w:jc w:val="right"/>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w:t>
      </w:r>
      <w:proofErr w:type="spellStart"/>
      <w:r w:rsidRPr="008C553C">
        <w:rPr>
          <w:rFonts w:ascii="Palatino Linotype" w:hAnsi="Palatino Linotype" w:cs="Arial"/>
          <w:color w:val="0D0D0D" w:themeColor="text1" w:themeTint="F2"/>
          <w:lang w:val="it-IT"/>
        </w:rPr>
        <w:t>Eb</w:t>
      </w:r>
      <w:proofErr w:type="spellEnd"/>
      <w:r w:rsidRPr="008C553C">
        <w:rPr>
          <w:rFonts w:ascii="Palatino Linotype" w:hAnsi="Palatino Linotype" w:cs="Arial"/>
          <w:color w:val="0D0D0D" w:themeColor="text1" w:themeTint="F2"/>
          <w:lang w:val="it-IT"/>
        </w:rPr>
        <w:t xml:space="preserve"> 6,18-20)</w:t>
      </w:r>
    </w:p>
    <w:p w14:paraId="717493C7"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«Noi, che abbiamo cercato rifugio in Cristo, abbiamo un forte incoraggiamento ad afferrarci saldamente alla speranza che ci è proposta. In essa infatti abbiamo come un’</w:t>
      </w:r>
      <w:proofErr w:type="spellStart"/>
      <w:r w:rsidRPr="008C553C">
        <w:rPr>
          <w:rFonts w:ascii="Palatino Linotype" w:hAnsi="Palatino Linotype" w:cs="Arial"/>
          <w:color w:val="0D0D0D" w:themeColor="text1" w:themeTint="F2"/>
          <w:lang w:val="it-IT"/>
        </w:rPr>
        <w:t>àncora</w:t>
      </w:r>
      <w:proofErr w:type="spellEnd"/>
      <w:r w:rsidRPr="008C553C">
        <w:rPr>
          <w:rFonts w:ascii="Palatino Linotype" w:hAnsi="Palatino Linotype" w:cs="Arial"/>
          <w:color w:val="0D0D0D" w:themeColor="text1" w:themeTint="F2"/>
          <w:lang w:val="it-IT"/>
        </w:rPr>
        <w:t xml:space="preserve"> sicura e salda per la nostra vita: essa entra fino al di là del velo del santuario, dove Gesù è entrato come precursore per noi» </w:t>
      </w:r>
    </w:p>
    <w:p w14:paraId="20562F89" w14:textId="77777777" w:rsidR="008C553C" w:rsidRPr="008C553C" w:rsidRDefault="008C553C" w:rsidP="008C553C">
      <w:pPr>
        <w:jc w:val="both"/>
        <w:rPr>
          <w:rFonts w:ascii="Palatino Linotype" w:hAnsi="Palatino Linotype" w:cs="Arial"/>
          <w:color w:val="0D0D0D" w:themeColor="text1" w:themeTint="F2"/>
          <w:lang w:val="it-IT"/>
        </w:rPr>
      </w:pPr>
    </w:p>
    <w:p w14:paraId="256A4B8D" w14:textId="77777777" w:rsidR="008C553C" w:rsidRPr="008C553C" w:rsidRDefault="008C553C" w:rsidP="008C553C">
      <w:pPr>
        <w:jc w:val="both"/>
        <w:rPr>
          <w:rFonts w:ascii="Palatino Linotype" w:hAnsi="Palatino Linotype" w:cs="Arial"/>
          <w:color w:val="0D0D0D" w:themeColor="text1" w:themeTint="F2"/>
          <w:lang w:val="it-IT"/>
        </w:rPr>
      </w:pPr>
      <w:r w:rsidRPr="008C553C">
        <w:rPr>
          <w:rFonts w:ascii="Palatino Linotype" w:hAnsi="Palatino Linotype" w:cs="Arial"/>
          <w:color w:val="0D0D0D" w:themeColor="text1" w:themeTint="F2"/>
          <w:lang w:val="it-IT"/>
        </w:rPr>
        <w:t>Per riflettere:</w:t>
      </w:r>
    </w:p>
    <w:p w14:paraId="79E11D36" w14:textId="77777777" w:rsidR="008C553C" w:rsidRPr="008C553C" w:rsidRDefault="008C553C" w:rsidP="008C553C">
      <w:pPr>
        <w:jc w:val="both"/>
        <w:rPr>
          <w:rFonts w:ascii="Palatino Linotype" w:hAnsi="Palatino Linotype" w:cs="Arial"/>
          <w:i/>
          <w:color w:val="0D0D0D" w:themeColor="text1" w:themeTint="F2"/>
          <w:lang w:val="it-IT"/>
        </w:rPr>
      </w:pPr>
      <w:r w:rsidRPr="008C553C">
        <w:rPr>
          <w:rFonts w:ascii="Palatino Linotype" w:hAnsi="Palatino Linotype" w:cs="Arial"/>
          <w:i/>
          <w:color w:val="0D0D0D" w:themeColor="text1" w:themeTint="F2"/>
          <w:lang w:val="it-IT"/>
        </w:rPr>
        <w:t>È un invito forte a non perdere mai la speranza che ci è stata donata, a tenerla stretta trovando rifugio in Dio. L’immagine dell’</w:t>
      </w:r>
      <w:proofErr w:type="spellStart"/>
      <w:r w:rsidRPr="008C553C">
        <w:rPr>
          <w:rFonts w:ascii="Palatino Linotype" w:hAnsi="Palatino Linotype" w:cs="Arial"/>
          <w:i/>
          <w:color w:val="0D0D0D" w:themeColor="text1" w:themeTint="F2"/>
          <w:lang w:val="it-IT"/>
        </w:rPr>
        <w:t>àncora</w:t>
      </w:r>
      <w:proofErr w:type="spellEnd"/>
      <w:r w:rsidRPr="008C553C">
        <w:rPr>
          <w:rFonts w:ascii="Palatino Linotype" w:hAnsi="Palatino Linotype" w:cs="Arial"/>
          <w:i/>
          <w:color w:val="0D0D0D" w:themeColor="text1" w:themeTint="F2"/>
          <w:lang w:val="it-IT"/>
        </w:rPr>
        <w:t xml:space="preserve"> è suggestiva per comprendere la stabilità e la sicurezza che, in mezzo alle acque agitate della vita, possediamo se ci affidiamo al Signore Gesù. Le tempeste non potranno mai avere la meglio, perché siamo ancorati alla speranza della grazia, capace di farci vivere in Cristo superando il peccato, la paura e la morte. Questa speranza, ben più grande delle soddisfazioni di ogni giorno e dei miglioramenti delle condizioni di vita, ci trasporta al di là delle prove e ci esorta a camminare senza perdere di vista la grandezza della meta alla quale siamo chiamati, il Cielo… </w:t>
      </w:r>
      <w:r w:rsidRPr="008C553C">
        <w:rPr>
          <w:rFonts w:ascii="Palatino Linotype" w:hAnsi="Palatino Linotype" w:cs="Arial"/>
          <w:i/>
          <w:lang w:val="it-IT"/>
        </w:rPr>
        <w:t>Lasciamoci fin d’ora attrarre dalla speranza e permettiamo che attraverso di noi diventi contagiosa per quanti la desiderano. (n. 25)</w:t>
      </w:r>
    </w:p>
    <w:p w14:paraId="4C2A9B46" w14:textId="77777777" w:rsidR="008C553C" w:rsidRPr="008C553C" w:rsidRDefault="008C553C" w:rsidP="008C553C">
      <w:pPr>
        <w:jc w:val="both"/>
        <w:rPr>
          <w:rFonts w:ascii="Palatino Linotype" w:hAnsi="Palatino Linotype" w:cs="Arial"/>
          <w:color w:val="0D0D0D" w:themeColor="text1" w:themeTint="F2"/>
          <w:lang w:val="it-IT"/>
        </w:rPr>
      </w:pPr>
    </w:p>
    <w:p w14:paraId="1993B39C"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Preghiamo insieme:</w:t>
      </w:r>
    </w:p>
    <w:p w14:paraId="525E1FB8"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Possa la nostra vita dire a tutti: «Spera nel Signore, sii forte, si rinsaldi il tuo cuore e spera nel Signore» (Sal 27,14). Possa la forza della speranza riempire il nostro presente, nell’attesa fiduciosa del ritorno del Signore </w:t>
      </w:r>
      <w:proofErr w:type="spellStart"/>
      <w:r w:rsidRPr="008C553C">
        <w:rPr>
          <w:rFonts w:ascii="Palatino Linotype" w:hAnsi="Palatino Linotype" w:cs="Arial"/>
          <w:lang w:val="it-IT"/>
        </w:rPr>
        <w:lastRenderedPageBreak/>
        <w:t>Gesu</w:t>
      </w:r>
      <w:proofErr w:type="spellEnd"/>
      <w:r w:rsidRPr="008C553C">
        <w:rPr>
          <w:rFonts w:ascii="Palatino Linotype" w:hAnsi="Palatino Linotype" w:cs="Arial"/>
          <w:lang w:val="it-IT"/>
        </w:rPr>
        <w:t>̀ Cristo, al quale va la lode e la gloria ora e per i secoli futuri. Amen.</w:t>
      </w:r>
    </w:p>
    <w:p w14:paraId="7FF3AA96" w14:textId="77777777" w:rsidR="008C553C" w:rsidRPr="008C553C" w:rsidRDefault="008C553C" w:rsidP="008C553C">
      <w:pPr>
        <w:jc w:val="both"/>
        <w:rPr>
          <w:rFonts w:ascii="Palatino Linotype" w:hAnsi="Palatino Linotype" w:cs="Arial"/>
          <w:color w:val="FFC000"/>
          <w:lang w:val="it-IT"/>
        </w:rPr>
      </w:pPr>
    </w:p>
    <w:p w14:paraId="41E4270A" w14:textId="77777777" w:rsidR="008C553C" w:rsidRPr="008C553C" w:rsidRDefault="008C553C" w:rsidP="008C553C">
      <w:pPr>
        <w:jc w:val="both"/>
        <w:rPr>
          <w:rFonts w:ascii="Palatino Linotype" w:hAnsi="Palatino Linotype" w:cs="Arial"/>
          <w:lang w:val="it-IT"/>
        </w:rPr>
      </w:pPr>
    </w:p>
    <w:p w14:paraId="68BA8FDC" w14:textId="77777777" w:rsidR="008C553C" w:rsidRPr="008C553C" w:rsidRDefault="008C553C" w:rsidP="008C553C">
      <w:pPr>
        <w:jc w:val="both"/>
        <w:rPr>
          <w:rFonts w:ascii="Palatino Linotype" w:hAnsi="Palatino Linotype" w:cs="Arial"/>
          <w:lang w:val="it-IT"/>
        </w:rPr>
      </w:pPr>
    </w:p>
    <w:p w14:paraId="582DD3F8" w14:textId="77777777" w:rsidR="008C553C" w:rsidRPr="008C553C" w:rsidRDefault="008C553C" w:rsidP="008C553C">
      <w:pPr>
        <w:jc w:val="both"/>
        <w:rPr>
          <w:rFonts w:ascii="Palatino Linotype" w:hAnsi="Palatino Linotype" w:cs="Arial"/>
          <w:b/>
          <w:lang w:val="it-IT"/>
        </w:rPr>
      </w:pPr>
      <w:r w:rsidRPr="008C553C">
        <w:rPr>
          <w:rFonts w:ascii="Palatino Linotype" w:hAnsi="Palatino Linotype" w:cs="Arial"/>
          <w:b/>
          <w:lang w:val="it-IT"/>
        </w:rPr>
        <w:t xml:space="preserve">Preghiera conclusiva </w:t>
      </w:r>
    </w:p>
    <w:p w14:paraId="7129C441"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(Madre Teresa di Calcutta)</w:t>
      </w:r>
    </w:p>
    <w:p w14:paraId="6A5AF8C8" w14:textId="77777777" w:rsidR="008C553C" w:rsidRPr="008C553C" w:rsidRDefault="008C553C" w:rsidP="008C553C">
      <w:pPr>
        <w:jc w:val="both"/>
        <w:rPr>
          <w:rFonts w:ascii="Palatino Linotype" w:hAnsi="Palatino Linotype" w:cs="Arial"/>
          <w:lang w:val="it-IT"/>
        </w:rPr>
      </w:pPr>
    </w:p>
    <w:p w14:paraId="3F070492"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Tu Signore, </w:t>
      </w:r>
    </w:p>
    <w:p w14:paraId="0B472ECF"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tu sei la vita che vogliamo vivere, </w:t>
      </w:r>
    </w:p>
    <w:p w14:paraId="44DB5F8A"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la luce che vogliamo riflettere, </w:t>
      </w:r>
    </w:p>
    <w:p w14:paraId="2EED0EA5"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il cammino che conduce al Padre,</w:t>
      </w:r>
    </w:p>
    <w:p w14:paraId="57579DCA"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l’amore che vogliamo amare, </w:t>
      </w:r>
    </w:p>
    <w:p w14:paraId="574D4405"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la gioia che vogliamo condividere, </w:t>
      </w:r>
    </w:p>
    <w:p w14:paraId="4A375466"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la gioia che vogliamo seminare attorno a noi.</w:t>
      </w:r>
    </w:p>
    <w:p w14:paraId="47ADAC10"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Signore Gesù,</w:t>
      </w:r>
    </w:p>
    <w:p w14:paraId="6CAEC7F0"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tu sei tutto per noi, </w:t>
      </w:r>
    </w:p>
    <w:p w14:paraId="08393222"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senza te non possiamo nulla. </w:t>
      </w:r>
    </w:p>
    <w:p w14:paraId="15450437"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Tu sei il Pane di vita che la Chiesa ci dà.</w:t>
      </w:r>
    </w:p>
    <w:p w14:paraId="13BF7EDC"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 xml:space="preserve">È per te, in te, con te </w:t>
      </w:r>
    </w:p>
    <w:p w14:paraId="34727F56"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che possiamo vivere,</w:t>
      </w:r>
    </w:p>
    <w:p w14:paraId="278BCFAC" w14:textId="77777777" w:rsidR="008C553C" w:rsidRPr="008C553C" w:rsidRDefault="008C553C" w:rsidP="008C553C">
      <w:pPr>
        <w:jc w:val="both"/>
        <w:rPr>
          <w:rFonts w:ascii="Palatino Linotype" w:hAnsi="Palatino Linotype" w:cs="Arial"/>
          <w:lang w:val="it-IT"/>
        </w:rPr>
      </w:pPr>
      <w:r w:rsidRPr="008C553C">
        <w:rPr>
          <w:rFonts w:ascii="Palatino Linotype" w:hAnsi="Palatino Linotype" w:cs="Arial"/>
          <w:lang w:val="it-IT"/>
        </w:rPr>
        <w:t>nei secoli dei secoli. Amen</w:t>
      </w:r>
    </w:p>
    <w:p w14:paraId="39AAD3A0" w14:textId="77777777" w:rsidR="008C553C" w:rsidRPr="008C553C" w:rsidRDefault="008C553C" w:rsidP="008C553C">
      <w:pPr>
        <w:jc w:val="both"/>
        <w:rPr>
          <w:rFonts w:ascii="Palatino Linotype" w:hAnsi="Palatino Linotype" w:cs="Arial"/>
          <w:lang w:val="it-IT"/>
        </w:rPr>
      </w:pPr>
    </w:p>
    <w:p w14:paraId="6985684E" w14:textId="77777777" w:rsidR="008C553C" w:rsidRPr="008C553C" w:rsidRDefault="008C553C" w:rsidP="008C553C">
      <w:pPr>
        <w:jc w:val="both"/>
        <w:rPr>
          <w:rFonts w:ascii="Palatino Linotype" w:hAnsi="Palatino Linotype" w:cs="Arial"/>
          <w:color w:val="FFC000"/>
          <w:lang w:val="it-IT"/>
        </w:rPr>
      </w:pPr>
      <w:r w:rsidRPr="008C553C">
        <w:rPr>
          <w:rFonts w:ascii="Palatino Linotype" w:hAnsi="Palatino Linotype" w:cs="Arial"/>
          <w:lang w:val="it-IT"/>
        </w:rPr>
        <w:t>Canto finale:</w:t>
      </w:r>
      <w:r w:rsidRPr="008C553C">
        <w:rPr>
          <w:rFonts w:ascii="Palatino Linotype" w:hAnsi="Palatino Linotype" w:cs="Arial"/>
          <w:color w:val="FFC000"/>
          <w:lang w:val="it-IT"/>
        </w:rPr>
        <w:t xml:space="preserve"> Lodi al Dio altissimo (o altro canto in uso nella comunità)</w:t>
      </w:r>
    </w:p>
    <w:p w14:paraId="6E05D10F" w14:textId="77777777" w:rsidR="004E6BD7" w:rsidRPr="008C553C" w:rsidRDefault="004E6BD7">
      <w:pPr>
        <w:rPr>
          <w:rFonts w:ascii="Palatino Linotype" w:hAnsi="Palatino Linotype"/>
          <w:lang w:val="it-IT"/>
        </w:rPr>
      </w:pPr>
    </w:p>
    <w:sectPr w:rsidR="004E6BD7" w:rsidRPr="008C553C" w:rsidSect="008C553C">
      <w:pgSz w:w="7920" w:h="12240" w:orient="landscape"/>
      <w:pgMar w:top="1135" w:right="1116"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3C"/>
    <w:rsid w:val="004317E0"/>
    <w:rsid w:val="004E6BD7"/>
    <w:rsid w:val="00896895"/>
    <w:rsid w:val="008C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BDBF5"/>
  <w15:chartTrackingRefBased/>
  <w15:docId w15:val="{440D451B-7E71-42F4-A7B2-4F51E601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53C"/>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Titolo1">
    <w:name w:val="heading 1"/>
    <w:basedOn w:val="Normale"/>
    <w:next w:val="Normale"/>
    <w:link w:val="Titolo1Carattere"/>
    <w:uiPriority w:val="9"/>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14:ligatures w14:val="standardContextual"/>
    </w:rPr>
  </w:style>
  <w:style w:type="paragraph" w:styleId="Titolo2">
    <w:name w:val="heading 2"/>
    <w:basedOn w:val="Normale"/>
    <w:next w:val="Normale"/>
    <w:link w:val="Titolo2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14:ligatures w14:val="standardContextual"/>
    </w:rPr>
  </w:style>
  <w:style w:type="paragraph" w:styleId="Titolo3">
    <w:name w:val="heading 3"/>
    <w:basedOn w:val="Normale"/>
    <w:next w:val="Normale"/>
    <w:link w:val="Titolo3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14:ligatures w14:val="standardContextual"/>
    </w:rPr>
  </w:style>
  <w:style w:type="paragraph" w:styleId="Titolo4">
    <w:name w:val="heading 4"/>
    <w:basedOn w:val="Normale"/>
    <w:next w:val="Normale"/>
    <w:link w:val="Titolo4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14:ligatures w14:val="standardContextual"/>
    </w:rPr>
  </w:style>
  <w:style w:type="paragraph" w:styleId="Titolo5">
    <w:name w:val="heading 5"/>
    <w:basedOn w:val="Normale"/>
    <w:next w:val="Normale"/>
    <w:link w:val="Titolo5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14:ligatures w14:val="standardContextual"/>
    </w:rPr>
  </w:style>
  <w:style w:type="paragraph" w:styleId="Titolo6">
    <w:name w:val="heading 6"/>
    <w:basedOn w:val="Normale"/>
    <w:next w:val="Normale"/>
    <w:link w:val="Titolo6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14:ligatures w14:val="standardContextual"/>
    </w:rPr>
  </w:style>
  <w:style w:type="paragraph" w:styleId="Titolo7">
    <w:name w:val="heading 7"/>
    <w:basedOn w:val="Normale"/>
    <w:next w:val="Normale"/>
    <w:link w:val="Titolo7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14:ligatures w14:val="standardContextual"/>
    </w:rPr>
  </w:style>
  <w:style w:type="paragraph" w:styleId="Titolo8">
    <w:name w:val="heading 8"/>
    <w:basedOn w:val="Normale"/>
    <w:next w:val="Normale"/>
    <w:link w:val="Titolo8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14:ligatures w14:val="standardContextual"/>
    </w:rPr>
  </w:style>
  <w:style w:type="paragraph" w:styleId="Titolo9">
    <w:name w:val="heading 9"/>
    <w:basedOn w:val="Normale"/>
    <w:next w:val="Normale"/>
    <w:link w:val="Titolo9Carattere"/>
    <w:uiPriority w:val="9"/>
    <w:semiHidden/>
    <w:unhideWhenUsed/>
    <w:qFormat/>
    <w:rsid w:val="008C553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553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C553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C553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C553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C553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C55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55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55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55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553C"/>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oloCarattere">
    <w:name w:val="Titolo Carattere"/>
    <w:basedOn w:val="Carpredefinitoparagrafo"/>
    <w:link w:val="Titolo"/>
    <w:uiPriority w:val="10"/>
    <w:rsid w:val="008C55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553C"/>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ottotitoloCarattere">
    <w:name w:val="Sottotitolo Carattere"/>
    <w:basedOn w:val="Carpredefinitoparagrafo"/>
    <w:link w:val="Sottotitolo"/>
    <w:uiPriority w:val="11"/>
    <w:rsid w:val="008C55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553C"/>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14:ligatures w14:val="standardContextual"/>
    </w:rPr>
  </w:style>
  <w:style w:type="character" w:customStyle="1" w:styleId="CitazioneCarattere">
    <w:name w:val="Citazione Carattere"/>
    <w:basedOn w:val="Carpredefinitoparagrafo"/>
    <w:link w:val="Citazione"/>
    <w:uiPriority w:val="29"/>
    <w:rsid w:val="008C553C"/>
    <w:rPr>
      <w:i/>
      <w:iCs/>
      <w:color w:val="404040" w:themeColor="text1" w:themeTint="BF"/>
    </w:rPr>
  </w:style>
  <w:style w:type="paragraph" w:styleId="Paragrafoelenco">
    <w:name w:val="List Paragraph"/>
    <w:basedOn w:val="Normale"/>
    <w:uiPriority w:val="34"/>
    <w:qFormat/>
    <w:rsid w:val="008C553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14:ligatures w14:val="standardContextual"/>
    </w:rPr>
  </w:style>
  <w:style w:type="character" w:styleId="Enfasiintensa">
    <w:name w:val="Intense Emphasis"/>
    <w:basedOn w:val="Carpredefinitoparagrafo"/>
    <w:uiPriority w:val="21"/>
    <w:qFormat/>
    <w:rsid w:val="008C553C"/>
    <w:rPr>
      <w:i/>
      <w:iCs/>
      <w:color w:val="2F5496" w:themeColor="accent1" w:themeShade="BF"/>
    </w:rPr>
  </w:style>
  <w:style w:type="paragraph" w:styleId="Citazioneintensa">
    <w:name w:val="Intense Quote"/>
    <w:basedOn w:val="Normale"/>
    <w:next w:val="Normale"/>
    <w:link w:val="CitazioneintensaCarattere"/>
    <w:uiPriority w:val="30"/>
    <w:qFormat/>
    <w:rsid w:val="008C553C"/>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14:ligatures w14:val="standardContextual"/>
    </w:rPr>
  </w:style>
  <w:style w:type="character" w:customStyle="1" w:styleId="CitazioneintensaCarattere">
    <w:name w:val="Citazione intensa Carattere"/>
    <w:basedOn w:val="Carpredefinitoparagrafo"/>
    <w:link w:val="Citazioneintensa"/>
    <w:uiPriority w:val="30"/>
    <w:rsid w:val="008C553C"/>
    <w:rPr>
      <w:i/>
      <w:iCs/>
      <w:color w:val="2F5496" w:themeColor="accent1" w:themeShade="BF"/>
    </w:rPr>
  </w:style>
  <w:style w:type="character" w:styleId="Riferimentointenso">
    <w:name w:val="Intense Reference"/>
    <w:basedOn w:val="Carpredefinitoparagrafo"/>
    <w:uiPriority w:val="32"/>
    <w:qFormat/>
    <w:rsid w:val="008C55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4585</Words>
  <Characters>26135</Characters>
  <Application>Microsoft Office Word</Application>
  <DocSecurity>0</DocSecurity>
  <Lines>217</Lines>
  <Paragraphs>61</Paragraphs>
  <ScaleCrop>false</ScaleCrop>
  <Company/>
  <LinksUpToDate>false</LinksUpToDate>
  <CharactersWithSpaces>30659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2025-02-28T22:02:00Z</dcterms:created>
  <dcterms:modified xsi:type="dcterms:W3CDTF">2025-02-28T22:10:00Z</dcterms:modified>
</cp:coreProperties>
</file>